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20A7" w:rsidRDefault="006220A7" w:rsidP="00C2038D">
      <w:pPr>
        <w:spacing w:line="480" w:lineRule="auto"/>
        <w:ind w:firstLine="720"/>
        <w:jc w:val="center"/>
        <w:rPr>
          <w:rFonts w:ascii="Times New Roman" w:hAnsi="Times New Roman" w:cs="Times New Roman"/>
          <w:sz w:val="24"/>
          <w:szCs w:val="24"/>
        </w:rPr>
      </w:pPr>
    </w:p>
    <w:p w:rsidR="006220A7" w:rsidRDefault="006220A7" w:rsidP="00C2038D">
      <w:pPr>
        <w:spacing w:line="480" w:lineRule="auto"/>
        <w:ind w:firstLine="720"/>
        <w:jc w:val="center"/>
        <w:rPr>
          <w:rFonts w:ascii="Times New Roman" w:hAnsi="Times New Roman" w:cs="Times New Roman"/>
          <w:sz w:val="24"/>
          <w:szCs w:val="24"/>
        </w:rPr>
      </w:pPr>
    </w:p>
    <w:p w:rsidR="006220A7" w:rsidRDefault="006220A7" w:rsidP="006220A7">
      <w:pPr>
        <w:spacing w:line="480" w:lineRule="auto"/>
        <w:rPr>
          <w:rFonts w:ascii="Times New Roman" w:hAnsi="Times New Roman" w:cs="Times New Roman"/>
          <w:sz w:val="24"/>
          <w:szCs w:val="24"/>
        </w:rPr>
      </w:pPr>
    </w:p>
    <w:p w:rsidR="00C2038D" w:rsidRPr="006220A7" w:rsidRDefault="00C2038D" w:rsidP="00C2038D">
      <w:pPr>
        <w:spacing w:line="480" w:lineRule="auto"/>
        <w:ind w:firstLine="720"/>
        <w:jc w:val="center"/>
        <w:rPr>
          <w:rFonts w:ascii="Times New Roman" w:hAnsi="Times New Roman" w:cs="Times New Roman"/>
          <w:caps/>
          <w:sz w:val="24"/>
          <w:szCs w:val="24"/>
        </w:rPr>
      </w:pPr>
      <w:r w:rsidRPr="006220A7">
        <w:rPr>
          <w:rFonts w:ascii="Times New Roman" w:hAnsi="Times New Roman" w:cs="Times New Roman"/>
          <w:caps/>
          <w:sz w:val="24"/>
          <w:szCs w:val="24"/>
        </w:rPr>
        <w:t>Mueller Report</w:t>
      </w:r>
    </w:p>
    <w:p w:rsidR="006220A7" w:rsidRDefault="006220A7" w:rsidP="006220A7">
      <w:pPr>
        <w:tabs>
          <w:tab w:val="left" w:pos="820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6220A7" w:rsidRDefault="006220A7" w:rsidP="00C2038D">
      <w:pPr>
        <w:spacing w:line="480" w:lineRule="auto"/>
        <w:ind w:firstLine="720"/>
        <w:jc w:val="center"/>
        <w:rPr>
          <w:rFonts w:ascii="Times New Roman" w:hAnsi="Times New Roman" w:cs="Times New Roman"/>
          <w:sz w:val="24"/>
          <w:szCs w:val="24"/>
        </w:rPr>
      </w:pPr>
    </w:p>
    <w:p w:rsidR="006220A7" w:rsidRDefault="006220A7" w:rsidP="00C2038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6220A7" w:rsidRDefault="006220A7" w:rsidP="00C2038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Tutor’s Name</w:t>
      </w:r>
    </w:p>
    <w:p w:rsidR="006220A7" w:rsidRDefault="006220A7" w:rsidP="00C2038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6220A7" w:rsidRDefault="006220A7" w:rsidP="00C2038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State </w:t>
      </w:r>
    </w:p>
    <w:p w:rsidR="006220A7" w:rsidRDefault="006220A7" w:rsidP="00C2038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rsidR="006220A7" w:rsidRDefault="006220A7" w:rsidP="00C2038D">
      <w:pPr>
        <w:spacing w:line="480" w:lineRule="auto"/>
        <w:ind w:firstLine="720"/>
        <w:jc w:val="center"/>
        <w:rPr>
          <w:rFonts w:ascii="Times New Roman" w:hAnsi="Times New Roman" w:cs="Times New Roman"/>
          <w:sz w:val="24"/>
          <w:szCs w:val="24"/>
        </w:rPr>
      </w:pPr>
    </w:p>
    <w:p w:rsidR="006220A7" w:rsidRDefault="006220A7" w:rsidP="00C2038D">
      <w:pPr>
        <w:spacing w:line="480" w:lineRule="auto"/>
        <w:ind w:firstLine="720"/>
        <w:jc w:val="center"/>
        <w:rPr>
          <w:rFonts w:ascii="Times New Roman" w:hAnsi="Times New Roman" w:cs="Times New Roman"/>
          <w:sz w:val="24"/>
          <w:szCs w:val="24"/>
        </w:rPr>
      </w:pPr>
    </w:p>
    <w:p w:rsidR="006220A7" w:rsidRDefault="006220A7" w:rsidP="00C2038D">
      <w:pPr>
        <w:spacing w:line="480" w:lineRule="auto"/>
        <w:ind w:firstLine="720"/>
        <w:jc w:val="center"/>
        <w:rPr>
          <w:rFonts w:ascii="Times New Roman" w:hAnsi="Times New Roman" w:cs="Times New Roman"/>
          <w:sz w:val="24"/>
          <w:szCs w:val="24"/>
        </w:rPr>
      </w:pPr>
    </w:p>
    <w:p w:rsidR="006220A7" w:rsidRDefault="006220A7" w:rsidP="00C2038D">
      <w:pPr>
        <w:spacing w:line="480" w:lineRule="auto"/>
        <w:ind w:firstLine="720"/>
        <w:jc w:val="center"/>
        <w:rPr>
          <w:rFonts w:ascii="Times New Roman" w:hAnsi="Times New Roman" w:cs="Times New Roman"/>
          <w:sz w:val="24"/>
          <w:szCs w:val="24"/>
        </w:rPr>
      </w:pPr>
    </w:p>
    <w:p w:rsidR="006220A7" w:rsidRDefault="006220A7" w:rsidP="00C2038D">
      <w:pPr>
        <w:spacing w:line="480" w:lineRule="auto"/>
        <w:ind w:firstLine="720"/>
        <w:jc w:val="center"/>
        <w:rPr>
          <w:rFonts w:ascii="Times New Roman" w:hAnsi="Times New Roman" w:cs="Times New Roman"/>
          <w:sz w:val="24"/>
          <w:szCs w:val="24"/>
        </w:rPr>
      </w:pPr>
    </w:p>
    <w:p w:rsidR="006220A7" w:rsidRDefault="006220A7" w:rsidP="00C2038D">
      <w:pPr>
        <w:spacing w:line="480" w:lineRule="auto"/>
        <w:ind w:firstLine="720"/>
        <w:jc w:val="center"/>
        <w:rPr>
          <w:rFonts w:ascii="Times New Roman" w:hAnsi="Times New Roman" w:cs="Times New Roman"/>
          <w:sz w:val="24"/>
          <w:szCs w:val="24"/>
        </w:rPr>
      </w:pPr>
    </w:p>
    <w:p w:rsidR="00C87EC4" w:rsidRDefault="00C87EC4" w:rsidP="00C2038D">
      <w:pPr>
        <w:spacing w:line="480" w:lineRule="auto"/>
        <w:ind w:firstLine="720"/>
        <w:jc w:val="center"/>
        <w:rPr>
          <w:rFonts w:ascii="Times New Roman" w:hAnsi="Times New Roman" w:cs="Times New Roman"/>
          <w:sz w:val="24"/>
          <w:szCs w:val="24"/>
        </w:rPr>
      </w:pPr>
    </w:p>
    <w:p w:rsidR="006220A7" w:rsidRDefault="006220A7" w:rsidP="006220A7">
      <w:pPr>
        <w:spacing w:line="480" w:lineRule="auto"/>
        <w:ind w:firstLine="720"/>
        <w:jc w:val="center"/>
        <w:rPr>
          <w:rFonts w:ascii="Times New Roman" w:hAnsi="Times New Roman" w:cs="Times New Roman"/>
          <w:sz w:val="24"/>
          <w:szCs w:val="24"/>
        </w:rPr>
      </w:pPr>
      <w:r w:rsidRPr="00C2038D">
        <w:rPr>
          <w:rFonts w:ascii="Times New Roman" w:hAnsi="Times New Roman" w:cs="Times New Roman"/>
          <w:sz w:val="24"/>
          <w:szCs w:val="24"/>
        </w:rPr>
        <w:lastRenderedPageBreak/>
        <w:t>Mueller Report</w:t>
      </w:r>
    </w:p>
    <w:p w:rsidR="00C2038D" w:rsidRPr="006220A7" w:rsidRDefault="00C2038D" w:rsidP="00C2038D">
      <w:pPr>
        <w:spacing w:line="480" w:lineRule="auto"/>
        <w:ind w:firstLine="720"/>
        <w:jc w:val="center"/>
        <w:rPr>
          <w:rFonts w:ascii="Times New Roman" w:hAnsi="Times New Roman" w:cs="Times New Roman"/>
          <w:b/>
          <w:sz w:val="24"/>
          <w:szCs w:val="24"/>
        </w:rPr>
      </w:pPr>
      <w:r w:rsidRPr="006220A7">
        <w:rPr>
          <w:rFonts w:ascii="Times New Roman" w:hAnsi="Times New Roman" w:cs="Times New Roman"/>
          <w:b/>
          <w:sz w:val="24"/>
          <w:szCs w:val="24"/>
        </w:rPr>
        <w:t xml:space="preserve">Introduction </w:t>
      </w:r>
    </w:p>
    <w:p w:rsidR="006220A7" w:rsidRDefault="00C2038D" w:rsidP="00C2038D">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May 17, 207, Robert S. Mueller III, special counsel, was appointed to investigate 2016’s Russia interference on United States general elections</w:t>
      </w:r>
      <w:r w:rsidR="009632D3">
        <w:rPr>
          <w:rStyle w:val="FootnoteReference"/>
          <w:rFonts w:ascii="Times New Roman" w:hAnsi="Times New Roman" w:cs="Times New Roman"/>
          <w:sz w:val="24"/>
          <w:szCs w:val="24"/>
        </w:rPr>
        <w:footnoteReference w:id="1"/>
      </w:r>
      <w:r>
        <w:rPr>
          <w:rFonts w:ascii="Times New Roman" w:hAnsi="Times New Roman" w:cs="Times New Roman"/>
          <w:sz w:val="24"/>
          <w:szCs w:val="24"/>
        </w:rPr>
        <w:t>. In addition, Mueller was tasked to find out whether the Russian government made arrangements with individuals linked to the campaign of Donald Trump. Finally, Mueller investigated whether President Trump thwarted justice by attempting to block the investigations of Russia.  A confidential report was submitted by the special counsel on March 22, 2019 regarding his findings to William P. Barr, the attorney general</w:t>
      </w:r>
      <w:r w:rsidR="009632D3">
        <w:rPr>
          <w:rStyle w:val="FootnoteReference"/>
          <w:rFonts w:ascii="Times New Roman" w:hAnsi="Times New Roman" w:cs="Times New Roman"/>
          <w:sz w:val="24"/>
          <w:szCs w:val="24"/>
        </w:rPr>
        <w:footnoteReference w:id="2"/>
      </w:r>
      <w:r>
        <w:rPr>
          <w:rFonts w:ascii="Times New Roman" w:hAnsi="Times New Roman" w:cs="Times New Roman"/>
          <w:sz w:val="24"/>
          <w:szCs w:val="24"/>
        </w:rPr>
        <w:t>. Following his assessment, the attorney general relayed Muller’s findings</w:t>
      </w:r>
      <w:r w:rsidR="006220A7">
        <w:rPr>
          <w:rFonts w:ascii="Times New Roman" w:hAnsi="Times New Roman" w:cs="Times New Roman"/>
          <w:sz w:val="24"/>
          <w:szCs w:val="24"/>
        </w:rPr>
        <w:t xml:space="preserve"> or principal conclusions</w:t>
      </w:r>
      <w:r>
        <w:rPr>
          <w:rFonts w:ascii="Times New Roman" w:hAnsi="Times New Roman" w:cs="Times New Roman"/>
          <w:sz w:val="24"/>
          <w:szCs w:val="24"/>
        </w:rPr>
        <w:t xml:space="preserve"> to the Congress two days after</w:t>
      </w:r>
      <w:r w:rsidR="006220A7">
        <w:rPr>
          <w:rFonts w:ascii="Times New Roman" w:hAnsi="Times New Roman" w:cs="Times New Roman"/>
          <w:sz w:val="24"/>
          <w:szCs w:val="24"/>
        </w:rPr>
        <w:t xml:space="preserve"> receiving it. </w:t>
      </w:r>
    </w:p>
    <w:p w:rsidR="001439DC" w:rsidRPr="001439DC" w:rsidRDefault="001439DC" w:rsidP="001439DC">
      <w:pPr>
        <w:spacing w:line="480" w:lineRule="auto"/>
        <w:ind w:firstLine="720"/>
        <w:jc w:val="center"/>
        <w:rPr>
          <w:rFonts w:ascii="Times New Roman" w:hAnsi="Times New Roman" w:cs="Times New Roman"/>
          <w:b/>
          <w:sz w:val="24"/>
          <w:szCs w:val="24"/>
        </w:rPr>
      </w:pPr>
      <w:r w:rsidRPr="001439DC">
        <w:rPr>
          <w:rFonts w:ascii="Times New Roman" w:hAnsi="Times New Roman" w:cs="Times New Roman"/>
          <w:b/>
          <w:sz w:val="24"/>
          <w:szCs w:val="24"/>
        </w:rPr>
        <w:t>Analysis</w:t>
      </w:r>
    </w:p>
    <w:p w:rsidR="00B14987" w:rsidRDefault="001E45BE" w:rsidP="00C2038D">
      <w:pPr>
        <w:spacing w:line="480" w:lineRule="auto"/>
        <w:ind w:firstLine="720"/>
        <w:rPr>
          <w:rFonts w:ascii="Times New Roman" w:hAnsi="Times New Roman" w:cs="Times New Roman"/>
          <w:sz w:val="24"/>
          <w:szCs w:val="24"/>
        </w:rPr>
      </w:pPr>
      <w:r>
        <w:rPr>
          <w:rFonts w:ascii="Times New Roman" w:hAnsi="Times New Roman" w:cs="Times New Roman"/>
          <w:sz w:val="24"/>
          <w:szCs w:val="24"/>
        </w:rPr>
        <w:t>Tactics employed by Russia undermined the fundamental premise that United States presidential campaigns consist of real or actual debates regarding American problems and candidates</w:t>
      </w:r>
      <w:r w:rsidR="009632D3">
        <w:rPr>
          <w:rStyle w:val="FootnoteReference"/>
          <w:rFonts w:ascii="Times New Roman" w:hAnsi="Times New Roman" w:cs="Times New Roman"/>
          <w:sz w:val="24"/>
          <w:szCs w:val="24"/>
        </w:rPr>
        <w:footnoteReference w:id="3"/>
      </w:r>
      <w:r>
        <w:rPr>
          <w:rFonts w:ascii="Times New Roman" w:hAnsi="Times New Roman" w:cs="Times New Roman"/>
          <w:sz w:val="24"/>
          <w:szCs w:val="24"/>
        </w:rPr>
        <w:t>. Russia’s strategy appeared somewhat successful mainly because of existing gaps in regards to United States campaign finance law. The finance law, tends to render a number of political advertisements made through the internet unregulated, thereby, resulting in the failure of the regulator in the U.S national finance</w:t>
      </w:r>
      <w:r w:rsidR="009632D3">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Therefore, the report pointed towards the need of </w:t>
      </w:r>
      <w:r>
        <w:rPr>
          <w:rFonts w:ascii="Times New Roman" w:hAnsi="Times New Roman" w:cs="Times New Roman"/>
          <w:sz w:val="24"/>
          <w:szCs w:val="24"/>
        </w:rPr>
        <w:lastRenderedPageBreak/>
        <w:t>enforcing prevailing rules during national campaigns such as by closing main</w:t>
      </w:r>
      <w:r w:rsidR="00C577D3">
        <w:rPr>
          <w:rFonts w:ascii="Times New Roman" w:hAnsi="Times New Roman" w:cs="Times New Roman"/>
          <w:sz w:val="24"/>
          <w:szCs w:val="24"/>
        </w:rPr>
        <w:t xml:space="preserve"> loopholes of campaign finance associated to the prohibition as well as disclosures on campaign expenditures by foreign nationals</w:t>
      </w:r>
      <w:r w:rsidR="009632D3">
        <w:rPr>
          <w:rStyle w:val="FootnoteReference"/>
          <w:rFonts w:ascii="Times New Roman" w:hAnsi="Times New Roman" w:cs="Times New Roman"/>
          <w:sz w:val="24"/>
          <w:szCs w:val="24"/>
        </w:rPr>
        <w:footnoteReference w:id="5"/>
      </w:r>
      <w:r w:rsidR="00C577D3">
        <w:rPr>
          <w:rFonts w:ascii="Times New Roman" w:hAnsi="Times New Roman" w:cs="Times New Roman"/>
          <w:sz w:val="24"/>
          <w:szCs w:val="24"/>
        </w:rPr>
        <w:t>.</w:t>
      </w:r>
      <w:r w:rsidR="00316C7E">
        <w:rPr>
          <w:rFonts w:ascii="Times New Roman" w:hAnsi="Times New Roman" w:cs="Times New Roman"/>
          <w:sz w:val="24"/>
          <w:szCs w:val="24"/>
        </w:rPr>
        <w:t xml:space="preserve"> Also, regulations need to be imposed in major online platforms in order to develop publicly accessible online databases regarding the purchase of online political advisements. </w:t>
      </w:r>
    </w:p>
    <w:p w:rsidR="0063458D" w:rsidRDefault="00857694" w:rsidP="00C203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Muller report mentioned that United States was characterized by weak election infrastructure and security. </w:t>
      </w:r>
      <w:r w:rsidR="00114399">
        <w:rPr>
          <w:rFonts w:ascii="Times New Roman" w:hAnsi="Times New Roman" w:cs="Times New Roman"/>
          <w:sz w:val="24"/>
          <w:szCs w:val="24"/>
        </w:rPr>
        <w:t xml:space="preserve">The report indicated that the intelligent agents of </w:t>
      </w:r>
      <w:r w:rsidR="00114399">
        <w:rPr>
          <w:rFonts w:ascii="Times New Roman" w:hAnsi="Times New Roman" w:cs="Times New Roman"/>
          <w:sz w:val="24"/>
          <w:szCs w:val="24"/>
        </w:rPr>
        <w:t>Russian</w:t>
      </w:r>
      <w:r w:rsidR="00114399">
        <w:rPr>
          <w:rFonts w:ascii="Times New Roman" w:hAnsi="Times New Roman" w:cs="Times New Roman"/>
          <w:sz w:val="24"/>
          <w:szCs w:val="24"/>
        </w:rPr>
        <w:t xml:space="preserve"> targeted susceptible private companies and election infrastructure, which offer technology to different states</w:t>
      </w:r>
      <w:r w:rsidR="009632D3">
        <w:rPr>
          <w:rStyle w:val="FootnoteReference"/>
          <w:rFonts w:ascii="Times New Roman" w:hAnsi="Times New Roman" w:cs="Times New Roman"/>
          <w:sz w:val="24"/>
          <w:szCs w:val="24"/>
        </w:rPr>
        <w:footnoteReference w:id="6"/>
      </w:r>
      <w:r w:rsidR="00114399">
        <w:rPr>
          <w:rFonts w:ascii="Times New Roman" w:hAnsi="Times New Roman" w:cs="Times New Roman"/>
          <w:sz w:val="24"/>
          <w:szCs w:val="24"/>
        </w:rPr>
        <w:t xml:space="preserve">. As a result, they are able to hack into the registration database of voters including private elections vendors </w:t>
      </w:r>
      <w:r w:rsidR="00793B2C">
        <w:rPr>
          <w:rFonts w:ascii="Times New Roman" w:hAnsi="Times New Roman" w:cs="Times New Roman"/>
          <w:sz w:val="24"/>
          <w:szCs w:val="24"/>
        </w:rPr>
        <w:t>including</w:t>
      </w:r>
      <w:r w:rsidR="00114399">
        <w:rPr>
          <w:rFonts w:ascii="Times New Roman" w:hAnsi="Times New Roman" w:cs="Times New Roman"/>
          <w:sz w:val="24"/>
          <w:szCs w:val="24"/>
        </w:rPr>
        <w:t xml:space="preserve"> the network of different states. </w:t>
      </w:r>
      <w:r w:rsidR="00793B2C">
        <w:rPr>
          <w:rFonts w:ascii="Times New Roman" w:hAnsi="Times New Roman" w:cs="Times New Roman"/>
          <w:sz w:val="24"/>
          <w:szCs w:val="24"/>
        </w:rPr>
        <w:t>Such attacks or claims advised that weaknesses in election infrastructure and security posed threats towards future election operations, which could possibly cause severe disruptions in the United States future elections.</w:t>
      </w:r>
      <w:r w:rsidR="001263A8">
        <w:rPr>
          <w:rFonts w:ascii="Times New Roman" w:hAnsi="Times New Roman" w:cs="Times New Roman"/>
          <w:sz w:val="24"/>
          <w:szCs w:val="24"/>
        </w:rPr>
        <w:t xml:space="preserve"> In his recommendation, Mueller suggested for the replacement of paperless system of voting using machines that reveal a paper record for every vote cast</w:t>
      </w:r>
      <w:r w:rsidR="009632D3">
        <w:rPr>
          <w:rStyle w:val="FootnoteReference"/>
          <w:rFonts w:ascii="Times New Roman" w:hAnsi="Times New Roman" w:cs="Times New Roman"/>
          <w:sz w:val="24"/>
          <w:szCs w:val="24"/>
        </w:rPr>
        <w:footnoteReference w:id="7"/>
      </w:r>
      <w:r w:rsidR="001263A8">
        <w:rPr>
          <w:rFonts w:ascii="Times New Roman" w:hAnsi="Times New Roman" w:cs="Times New Roman"/>
          <w:sz w:val="24"/>
          <w:szCs w:val="24"/>
        </w:rPr>
        <w:t>. Also, there is a need to offer sufficient funding towards the jurisdictions of cash-strapped elections in order to replace the</w:t>
      </w:r>
      <w:r w:rsidR="00757995">
        <w:rPr>
          <w:rFonts w:ascii="Times New Roman" w:hAnsi="Times New Roman" w:cs="Times New Roman"/>
          <w:sz w:val="24"/>
          <w:szCs w:val="24"/>
        </w:rPr>
        <w:t xml:space="preserve"> outdated voting system. The risk-limiting audits need to be funded for purposes of guaranteeing the accuracy of electronic-based voter tallying besides imposing state regulatory safeguards particularly on the private electronic software vendors and systems. </w:t>
      </w:r>
    </w:p>
    <w:p w:rsidR="00513835" w:rsidRDefault="0063458D" w:rsidP="0063458D">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Mueller discovered evidence regarding the social media accounts ran and controlled by Russia, particularly, those targeting minority groups within the United States such as the African-American population</w:t>
      </w:r>
      <w:r w:rsidR="009632D3">
        <w:rPr>
          <w:rStyle w:val="FootnoteReference"/>
          <w:rFonts w:ascii="Times New Roman" w:hAnsi="Times New Roman" w:cs="Times New Roman"/>
          <w:sz w:val="24"/>
          <w:szCs w:val="24"/>
        </w:rPr>
        <w:footnoteReference w:id="8"/>
      </w:r>
      <w:r>
        <w:rPr>
          <w:rFonts w:ascii="Times New Roman" w:hAnsi="Times New Roman" w:cs="Times New Roman"/>
          <w:sz w:val="24"/>
          <w:szCs w:val="24"/>
        </w:rPr>
        <w:t xml:space="preserve">. These Russian-based social media accounts spread information and messages aimed at discouraging the targeted communities from participating in the voting exercise. These messages consisted of incorrect or false information, regarding where, when and how to vote. These types of tactics were seen as malicious kind of voter suppression, one most </w:t>
      </w:r>
      <w:r w:rsidR="00BD6CA3">
        <w:rPr>
          <w:rFonts w:ascii="Times New Roman" w:hAnsi="Times New Roman" w:cs="Times New Roman"/>
          <w:sz w:val="24"/>
          <w:szCs w:val="24"/>
        </w:rPr>
        <w:t xml:space="preserve">likely to contribute significantly in the United States future interferences in election operations. In order to counter this problem, the special counsel recommended the need to boost transparency operations including other safeguards, especially in the political </w:t>
      </w:r>
      <w:r w:rsidR="00A96D4A">
        <w:rPr>
          <w:rFonts w:ascii="Times New Roman" w:hAnsi="Times New Roman" w:cs="Times New Roman"/>
          <w:sz w:val="24"/>
          <w:szCs w:val="24"/>
        </w:rPr>
        <w:t xml:space="preserve">online </w:t>
      </w:r>
      <w:r w:rsidR="007F1698">
        <w:rPr>
          <w:rFonts w:ascii="Times New Roman" w:hAnsi="Times New Roman" w:cs="Times New Roman"/>
          <w:sz w:val="24"/>
          <w:szCs w:val="24"/>
        </w:rPr>
        <w:t>advertisements</w:t>
      </w:r>
      <w:r w:rsidR="009632D3">
        <w:rPr>
          <w:rStyle w:val="FootnoteReference"/>
          <w:rFonts w:ascii="Times New Roman" w:hAnsi="Times New Roman" w:cs="Times New Roman"/>
          <w:sz w:val="24"/>
          <w:szCs w:val="24"/>
        </w:rPr>
        <w:footnoteReference w:id="9"/>
      </w:r>
      <w:r w:rsidR="00A96D4A">
        <w:rPr>
          <w:rFonts w:ascii="Times New Roman" w:hAnsi="Times New Roman" w:cs="Times New Roman"/>
          <w:sz w:val="24"/>
          <w:szCs w:val="24"/>
        </w:rPr>
        <w:t xml:space="preserve">. </w:t>
      </w:r>
      <w:r w:rsidR="007F1698">
        <w:rPr>
          <w:rFonts w:ascii="Times New Roman" w:hAnsi="Times New Roman" w:cs="Times New Roman"/>
          <w:sz w:val="24"/>
          <w:szCs w:val="24"/>
        </w:rPr>
        <w:t xml:space="preserve">This recommendation is especially important because it will help eliminate or prevent deceptive and unethical practices in regards to voter suppression. </w:t>
      </w:r>
      <w:r w:rsidR="00BD6CA3">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857694" w:rsidRDefault="00513835" w:rsidP="0063458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special counsel’s report also documented attempts made by Russia to assist Trump’s campaigns in violating United States law. At times, the campaign officials were receptive towards such propositions such as claims made by Russian nationals about being in possession of incriminating information on the candidature of Hillary Clinton</w:t>
      </w:r>
      <w:r w:rsidR="009632D3">
        <w:rPr>
          <w:rStyle w:val="FootnoteReference"/>
          <w:rFonts w:ascii="Times New Roman" w:hAnsi="Times New Roman" w:cs="Times New Roman"/>
          <w:sz w:val="24"/>
          <w:szCs w:val="24"/>
        </w:rPr>
        <w:footnoteReference w:id="10"/>
      </w:r>
      <w:r>
        <w:rPr>
          <w:rFonts w:ascii="Times New Roman" w:hAnsi="Times New Roman" w:cs="Times New Roman"/>
          <w:sz w:val="24"/>
          <w:szCs w:val="24"/>
        </w:rPr>
        <w:t>.</w:t>
      </w:r>
      <w:r w:rsidR="002E75CF">
        <w:rPr>
          <w:rFonts w:ascii="Times New Roman" w:hAnsi="Times New Roman" w:cs="Times New Roman"/>
          <w:sz w:val="24"/>
          <w:szCs w:val="24"/>
        </w:rPr>
        <w:t xml:space="preserve"> At length, Muller’s report highlighted activities of various campaign officials, particularly the unregistered foreign government agents. </w:t>
      </w:r>
      <w:r w:rsidR="00134971">
        <w:rPr>
          <w:rFonts w:ascii="Times New Roman" w:hAnsi="Times New Roman" w:cs="Times New Roman"/>
          <w:sz w:val="24"/>
          <w:szCs w:val="24"/>
        </w:rPr>
        <w:t xml:space="preserve">The weakened prevailing rules and regulations indicated that incentives were lacking in complying with critical laws fashioned to deal with foreign or international influence </w:t>
      </w:r>
      <w:r w:rsidR="00134971">
        <w:rPr>
          <w:rFonts w:ascii="Times New Roman" w:hAnsi="Times New Roman" w:cs="Times New Roman"/>
          <w:sz w:val="24"/>
          <w:szCs w:val="24"/>
        </w:rPr>
        <w:lastRenderedPageBreak/>
        <w:t xml:space="preserve">on the political systems of the United States. </w:t>
      </w:r>
      <w:r w:rsidR="001439DC">
        <w:rPr>
          <w:rFonts w:ascii="Times New Roman" w:hAnsi="Times New Roman" w:cs="Times New Roman"/>
          <w:sz w:val="24"/>
          <w:szCs w:val="24"/>
        </w:rPr>
        <w:t>In order to remedy this situation, the FEC needs to be completely overhauled in order to promote and enforce financial laws of campaign, including the ban against foreign assistance during political campaigns</w:t>
      </w:r>
      <w:r w:rsidR="009632D3">
        <w:rPr>
          <w:rStyle w:val="FootnoteReference"/>
          <w:rFonts w:ascii="Times New Roman" w:hAnsi="Times New Roman" w:cs="Times New Roman"/>
          <w:sz w:val="24"/>
          <w:szCs w:val="24"/>
        </w:rPr>
        <w:footnoteReference w:id="11"/>
      </w:r>
      <w:r w:rsidR="001439DC">
        <w:rPr>
          <w:rFonts w:ascii="Times New Roman" w:hAnsi="Times New Roman" w:cs="Times New Roman"/>
          <w:sz w:val="24"/>
          <w:szCs w:val="24"/>
        </w:rPr>
        <w:t xml:space="preserve">. </w:t>
      </w:r>
    </w:p>
    <w:p w:rsidR="000E0293" w:rsidRPr="00D85D5A" w:rsidRDefault="000E0293" w:rsidP="000E0293">
      <w:pPr>
        <w:spacing w:after="0" w:line="480" w:lineRule="auto"/>
        <w:ind w:firstLine="720"/>
        <w:rPr>
          <w:rFonts w:ascii="Times New Roman" w:eastAsia="Times New Roman" w:hAnsi="Times New Roman" w:cs="Times New Roman"/>
          <w:sz w:val="24"/>
          <w:szCs w:val="24"/>
        </w:rPr>
      </w:pPr>
      <w:r w:rsidRPr="00D85D5A">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number of businesses allied to Russia were explicitly described in the Mueller report. These business dealings included various negotiations over the potential of building a new Trump tower in Moscow</w:t>
      </w:r>
      <w:r>
        <w:rPr>
          <w:rStyle w:val="FootnoteReference"/>
          <w:rFonts w:ascii="Times New Roman" w:eastAsia="Times New Roman" w:hAnsi="Times New Roman" w:cs="Times New Roman"/>
          <w:sz w:val="24"/>
          <w:szCs w:val="24"/>
        </w:rPr>
        <w:footnoteReference w:id="12"/>
      </w:r>
      <w:r>
        <w:rPr>
          <w:rFonts w:ascii="Times New Roman" w:eastAsia="Times New Roman" w:hAnsi="Times New Roman" w:cs="Times New Roman"/>
          <w:sz w:val="24"/>
          <w:szCs w:val="24"/>
        </w:rPr>
        <w:t>.  Highlighting many business connections with Donald Trump and a number of campaign officials, the report indicated that such ties or connections presented a new risk as far as government policy is concerned. Mueller claimed that the development of sensitive associations with international governments only illustrated that such ties were spurred by personal financial considerations in place of public interests</w:t>
      </w:r>
      <w:r>
        <w:rPr>
          <w:rStyle w:val="FootnoteReference"/>
          <w:rFonts w:ascii="Times New Roman" w:eastAsia="Times New Roman" w:hAnsi="Times New Roman" w:cs="Times New Roman"/>
          <w:sz w:val="24"/>
          <w:szCs w:val="24"/>
        </w:rPr>
        <w:footnoteReference w:id="13"/>
      </w:r>
      <w:r>
        <w:rPr>
          <w:rFonts w:ascii="Times New Roman" w:eastAsia="Times New Roman" w:hAnsi="Times New Roman" w:cs="Times New Roman"/>
          <w:sz w:val="24"/>
          <w:szCs w:val="24"/>
        </w:rPr>
        <w:t>. In fact, he warned that such associations may result to the erosion of public trust, particularly, in most government institutions. In order to curb this issue, Mueller recommended that both the vice-president and president need to dissociate from financial interests, which often results into conflict of interests</w:t>
      </w:r>
      <w:r>
        <w:rPr>
          <w:rStyle w:val="FootnoteReference"/>
          <w:rFonts w:ascii="Times New Roman" w:eastAsia="Times New Roman" w:hAnsi="Times New Roman" w:cs="Times New Roman"/>
          <w:sz w:val="24"/>
          <w:szCs w:val="24"/>
        </w:rPr>
        <w:footnoteReference w:id="14"/>
      </w:r>
      <w:r>
        <w:rPr>
          <w:rFonts w:ascii="Times New Roman" w:eastAsia="Times New Roman" w:hAnsi="Times New Roman" w:cs="Times New Roman"/>
          <w:sz w:val="24"/>
          <w:szCs w:val="24"/>
        </w:rPr>
        <w:t xml:space="preserve">.      </w:t>
      </w:r>
    </w:p>
    <w:p w:rsidR="000E0293" w:rsidRDefault="000E0293" w:rsidP="0063458D">
      <w:pPr>
        <w:spacing w:line="480" w:lineRule="auto"/>
        <w:ind w:firstLine="720"/>
        <w:rPr>
          <w:rFonts w:ascii="Times New Roman" w:hAnsi="Times New Roman" w:cs="Times New Roman"/>
          <w:sz w:val="24"/>
          <w:szCs w:val="24"/>
        </w:rPr>
      </w:pPr>
    </w:p>
    <w:p w:rsidR="00C2038D" w:rsidRPr="001439DC" w:rsidRDefault="001439DC" w:rsidP="001439DC">
      <w:pPr>
        <w:spacing w:line="480" w:lineRule="auto"/>
        <w:jc w:val="center"/>
        <w:rPr>
          <w:rFonts w:ascii="Times New Roman" w:hAnsi="Times New Roman" w:cs="Times New Roman"/>
          <w:b/>
        </w:rPr>
      </w:pPr>
      <w:r w:rsidRPr="001439DC">
        <w:rPr>
          <w:rFonts w:ascii="Times New Roman" w:hAnsi="Times New Roman" w:cs="Times New Roman"/>
          <w:b/>
        </w:rPr>
        <w:t>Conclusion</w:t>
      </w:r>
    </w:p>
    <w:p w:rsidR="001439DC" w:rsidRDefault="001439DC" w:rsidP="001439D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William Barr reported that the investigation conducted by the special counsel failed to establish that campaign members of President Trump colluded with Russia. Further, Barr claimed that Mueller failed to establish a judgment regarding whether Trump blocked justice. In his conclusion, Barr suggested that the evidence collected by the special counsel was not satisfactory in establishing whether President Trump committed an impediment towards justice. In his Findings, Mueller concluded that indeed, Russia was involved in a concerted propaganda and disinformation. This was achieved through the use of technology such as the internet for purposes of creating dissonance among the United States electorates, quash voter turnout and, ultimately, endorse the candidacy of Donald Trump.    </w:t>
      </w:r>
    </w:p>
    <w:p w:rsidR="009632D3" w:rsidRDefault="009632D3" w:rsidP="001439DC">
      <w:pPr>
        <w:spacing w:line="480" w:lineRule="auto"/>
        <w:ind w:firstLine="720"/>
        <w:rPr>
          <w:rFonts w:ascii="Times New Roman" w:hAnsi="Times New Roman" w:cs="Times New Roman"/>
          <w:sz w:val="24"/>
          <w:szCs w:val="24"/>
        </w:rPr>
      </w:pPr>
    </w:p>
    <w:p w:rsidR="009632D3" w:rsidRDefault="009632D3" w:rsidP="001439DC">
      <w:pPr>
        <w:spacing w:line="480" w:lineRule="auto"/>
        <w:ind w:firstLine="720"/>
        <w:rPr>
          <w:rFonts w:ascii="Times New Roman" w:hAnsi="Times New Roman" w:cs="Times New Roman"/>
          <w:sz w:val="24"/>
          <w:szCs w:val="24"/>
        </w:rPr>
      </w:pPr>
    </w:p>
    <w:p w:rsidR="009632D3" w:rsidRDefault="009632D3" w:rsidP="001439DC">
      <w:pPr>
        <w:spacing w:line="480" w:lineRule="auto"/>
        <w:ind w:firstLine="720"/>
        <w:rPr>
          <w:rFonts w:ascii="Times New Roman" w:hAnsi="Times New Roman" w:cs="Times New Roman"/>
          <w:sz w:val="24"/>
          <w:szCs w:val="24"/>
        </w:rPr>
      </w:pPr>
    </w:p>
    <w:p w:rsidR="009632D3" w:rsidRDefault="009632D3" w:rsidP="001439DC">
      <w:pPr>
        <w:spacing w:line="480" w:lineRule="auto"/>
        <w:ind w:firstLine="720"/>
        <w:rPr>
          <w:rFonts w:ascii="Times New Roman" w:hAnsi="Times New Roman" w:cs="Times New Roman"/>
          <w:sz w:val="24"/>
          <w:szCs w:val="24"/>
        </w:rPr>
      </w:pPr>
    </w:p>
    <w:p w:rsidR="009632D3" w:rsidRDefault="009632D3" w:rsidP="009632D3">
      <w:pPr>
        <w:spacing w:line="480" w:lineRule="auto"/>
        <w:rPr>
          <w:rFonts w:ascii="Times New Roman" w:hAnsi="Times New Roman" w:cs="Times New Roman"/>
          <w:sz w:val="24"/>
          <w:szCs w:val="24"/>
        </w:rPr>
      </w:pPr>
    </w:p>
    <w:p w:rsidR="000E0293" w:rsidRDefault="000E0293" w:rsidP="009632D3">
      <w:pPr>
        <w:spacing w:line="480" w:lineRule="auto"/>
        <w:rPr>
          <w:rFonts w:ascii="Times New Roman" w:hAnsi="Times New Roman" w:cs="Times New Roman"/>
          <w:sz w:val="24"/>
          <w:szCs w:val="24"/>
        </w:rPr>
      </w:pPr>
    </w:p>
    <w:p w:rsidR="000E0293" w:rsidRDefault="000E0293" w:rsidP="009632D3">
      <w:pPr>
        <w:spacing w:line="480" w:lineRule="auto"/>
        <w:rPr>
          <w:rFonts w:ascii="Times New Roman" w:hAnsi="Times New Roman" w:cs="Times New Roman"/>
          <w:sz w:val="24"/>
          <w:szCs w:val="24"/>
        </w:rPr>
      </w:pPr>
    </w:p>
    <w:p w:rsidR="000E0293" w:rsidRDefault="000E0293" w:rsidP="009632D3">
      <w:pPr>
        <w:spacing w:line="480" w:lineRule="auto"/>
        <w:rPr>
          <w:rFonts w:ascii="Times New Roman" w:hAnsi="Times New Roman" w:cs="Times New Roman"/>
          <w:sz w:val="24"/>
          <w:szCs w:val="24"/>
        </w:rPr>
      </w:pPr>
    </w:p>
    <w:p w:rsidR="000E0293" w:rsidRDefault="000E0293" w:rsidP="009632D3">
      <w:pPr>
        <w:spacing w:line="480" w:lineRule="auto"/>
        <w:rPr>
          <w:rFonts w:ascii="Times New Roman" w:hAnsi="Times New Roman" w:cs="Times New Roman"/>
          <w:sz w:val="24"/>
          <w:szCs w:val="24"/>
        </w:rPr>
      </w:pPr>
    </w:p>
    <w:p w:rsidR="000E0293" w:rsidRDefault="000E0293" w:rsidP="009632D3">
      <w:pPr>
        <w:spacing w:line="480" w:lineRule="auto"/>
        <w:rPr>
          <w:rFonts w:ascii="Times New Roman" w:hAnsi="Times New Roman" w:cs="Times New Roman"/>
          <w:sz w:val="24"/>
          <w:szCs w:val="24"/>
        </w:rPr>
      </w:pPr>
    </w:p>
    <w:p w:rsidR="009632D3" w:rsidRDefault="009632D3" w:rsidP="009632D3">
      <w:pPr>
        <w:spacing w:line="480" w:lineRule="auto"/>
        <w:rPr>
          <w:rFonts w:ascii="Times New Roman" w:hAnsi="Times New Roman" w:cs="Times New Roman"/>
          <w:sz w:val="24"/>
          <w:szCs w:val="24"/>
        </w:rPr>
      </w:pPr>
    </w:p>
    <w:p w:rsidR="002F63F0" w:rsidRPr="002F63F0" w:rsidRDefault="002F63F0" w:rsidP="002F63F0">
      <w:pPr>
        <w:spacing w:after="0" w:line="240" w:lineRule="auto"/>
        <w:jc w:val="center"/>
        <w:rPr>
          <w:rFonts w:ascii="Times New Roman" w:eastAsia="Times New Roman" w:hAnsi="Times New Roman" w:cs="Times New Roman"/>
          <w:b/>
          <w:sz w:val="24"/>
          <w:szCs w:val="24"/>
        </w:rPr>
      </w:pPr>
      <w:r w:rsidRPr="002F63F0">
        <w:rPr>
          <w:rFonts w:ascii="Times New Roman" w:eastAsia="Times New Roman" w:hAnsi="Times New Roman" w:cs="Times New Roman"/>
          <w:b/>
          <w:sz w:val="24"/>
          <w:szCs w:val="24"/>
        </w:rPr>
        <w:lastRenderedPageBreak/>
        <w:t>Bibliography</w:t>
      </w:r>
    </w:p>
    <w:p w:rsidR="002F63F0" w:rsidRPr="002F63F0" w:rsidRDefault="002F63F0" w:rsidP="002F63F0">
      <w:pPr>
        <w:spacing w:after="0" w:line="240" w:lineRule="auto"/>
        <w:rPr>
          <w:rFonts w:ascii="Times New Roman" w:eastAsia="Times New Roman" w:hAnsi="Times New Roman" w:cs="Times New Roman"/>
          <w:sz w:val="24"/>
          <w:szCs w:val="24"/>
        </w:rPr>
      </w:pPr>
      <w:r w:rsidRPr="002F63F0">
        <w:rPr>
          <w:rFonts w:ascii="Times New Roman" w:eastAsia="Times New Roman" w:hAnsi="Times New Roman" w:cs="Times New Roman"/>
          <w:sz w:val="24"/>
          <w:szCs w:val="24"/>
        </w:rPr>
        <w:br/>
      </w:r>
    </w:p>
    <w:p w:rsidR="002F63F0" w:rsidRPr="002F63F0" w:rsidRDefault="002F63F0" w:rsidP="002F63F0">
      <w:pPr>
        <w:spacing w:after="0" w:line="290" w:lineRule="atLeast"/>
        <w:ind w:left="720" w:right="375" w:hanging="720"/>
        <w:rPr>
          <w:rFonts w:ascii="Times New Roman" w:eastAsia="Times New Roman" w:hAnsi="Times New Roman" w:cs="Times New Roman"/>
          <w:sz w:val="24"/>
          <w:szCs w:val="24"/>
        </w:rPr>
      </w:pPr>
      <w:proofErr w:type="spellStart"/>
      <w:r w:rsidRPr="002F63F0">
        <w:rPr>
          <w:rFonts w:ascii="Times New Roman" w:eastAsia="Times New Roman" w:hAnsi="Times New Roman" w:cs="Times New Roman"/>
          <w:sz w:val="24"/>
          <w:szCs w:val="24"/>
        </w:rPr>
        <w:t>Gillies</w:t>
      </w:r>
      <w:proofErr w:type="spellEnd"/>
      <w:r w:rsidRPr="002F63F0">
        <w:rPr>
          <w:rFonts w:ascii="Times New Roman" w:eastAsia="Times New Roman" w:hAnsi="Times New Roman" w:cs="Times New Roman"/>
          <w:sz w:val="24"/>
          <w:szCs w:val="24"/>
        </w:rPr>
        <w:t xml:space="preserve">, Jamie. "Introduction: The 2016 US Presidential Election." </w:t>
      </w:r>
      <w:r w:rsidRPr="002F63F0">
        <w:rPr>
          <w:rFonts w:ascii="Times New Roman" w:eastAsia="Times New Roman" w:hAnsi="Times New Roman" w:cs="Times New Roman"/>
          <w:i/>
          <w:iCs/>
          <w:sz w:val="24"/>
          <w:szCs w:val="24"/>
        </w:rPr>
        <w:t>Political Marketing in the 2016 U.S. Presidential Election</w:t>
      </w:r>
      <w:r w:rsidRPr="002F63F0">
        <w:rPr>
          <w:rFonts w:ascii="Times New Roman" w:eastAsia="Times New Roman" w:hAnsi="Times New Roman" w:cs="Times New Roman"/>
          <w:sz w:val="24"/>
          <w:szCs w:val="24"/>
        </w:rPr>
        <w:t xml:space="preserve">, 2017, 1-9. </w:t>
      </w:r>
      <w:proofErr w:type="gramStart"/>
      <w:r w:rsidRPr="002F63F0">
        <w:rPr>
          <w:rFonts w:ascii="Times New Roman" w:eastAsia="Times New Roman" w:hAnsi="Times New Roman" w:cs="Times New Roman"/>
          <w:sz w:val="24"/>
          <w:szCs w:val="24"/>
        </w:rPr>
        <w:t>doi:</w:t>
      </w:r>
      <w:proofErr w:type="gramEnd"/>
      <w:r w:rsidRPr="002F63F0">
        <w:rPr>
          <w:rFonts w:ascii="Times New Roman" w:eastAsia="Times New Roman" w:hAnsi="Times New Roman" w:cs="Times New Roman"/>
          <w:sz w:val="24"/>
          <w:szCs w:val="24"/>
        </w:rPr>
        <w:t xml:space="preserve">10.1007/978-3-319-59345-6_1. </w:t>
      </w:r>
    </w:p>
    <w:p w:rsidR="002F63F0" w:rsidRPr="002F63F0" w:rsidRDefault="002F63F0" w:rsidP="002F63F0">
      <w:pPr>
        <w:spacing w:after="0" w:line="240" w:lineRule="auto"/>
        <w:rPr>
          <w:rFonts w:ascii="Times New Roman" w:eastAsia="Times New Roman" w:hAnsi="Times New Roman" w:cs="Times New Roman"/>
          <w:sz w:val="24"/>
          <w:szCs w:val="24"/>
        </w:rPr>
      </w:pPr>
      <w:r w:rsidRPr="002F63F0">
        <w:rPr>
          <w:rFonts w:ascii="Times New Roman" w:eastAsia="Times New Roman" w:hAnsi="Times New Roman" w:cs="Times New Roman"/>
          <w:sz w:val="24"/>
          <w:szCs w:val="24"/>
        </w:rPr>
        <w:br/>
      </w:r>
    </w:p>
    <w:p w:rsidR="002F63F0" w:rsidRPr="002F63F0" w:rsidRDefault="002F63F0" w:rsidP="002F63F0">
      <w:pPr>
        <w:spacing w:after="0" w:line="290" w:lineRule="atLeast"/>
        <w:ind w:left="720" w:right="375" w:hanging="720"/>
        <w:rPr>
          <w:rFonts w:ascii="Times New Roman" w:eastAsia="Times New Roman" w:hAnsi="Times New Roman" w:cs="Times New Roman"/>
          <w:sz w:val="24"/>
          <w:szCs w:val="24"/>
        </w:rPr>
      </w:pPr>
      <w:r w:rsidRPr="002F63F0">
        <w:rPr>
          <w:rFonts w:ascii="Times New Roman" w:eastAsia="Times New Roman" w:hAnsi="Times New Roman" w:cs="Times New Roman"/>
          <w:sz w:val="24"/>
          <w:szCs w:val="24"/>
        </w:rPr>
        <w:t xml:space="preserve">Justice, U. S. </w:t>
      </w:r>
      <w:r w:rsidRPr="002F63F0">
        <w:rPr>
          <w:rFonts w:ascii="Times New Roman" w:eastAsia="Times New Roman" w:hAnsi="Times New Roman" w:cs="Times New Roman"/>
          <w:i/>
          <w:iCs/>
          <w:sz w:val="24"/>
          <w:szCs w:val="24"/>
        </w:rPr>
        <w:t xml:space="preserve">The Mueller Report: Report </w:t>
      </w:r>
      <w:proofErr w:type="gramStart"/>
      <w:r w:rsidRPr="002F63F0">
        <w:rPr>
          <w:rFonts w:ascii="Times New Roman" w:eastAsia="Times New Roman" w:hAnsi="Times New Roman" w:cs="Times New Roman"/>
          <w:i/>
          <w:iCs/>
          <w:sz w:val="24"/>
          <w:szCs w:val="24"/>
        </w:rPr>
        <w:t>On</w:t>
      </w:r>
      <w:proofErr w:type="gramEnd"/>
      <w:r w:rsidRPr="002F63F0">
        <w:rPr>
          <w:rFonts w:ascii="Times New Roman" w:eastAsia="Times New Roman" w:hAnsi="Times New Roman" w:cs="Times New Roman"/>
          <w:i/>
          <w:iCs/>
          <w:sz w:val="24"/>
          <w:szCs w:val="24"/>
        </w:rPr>
        <w:t xml:space="preserve"> The Investigation Into Russian Interference In The 2016 Presidential Election</w:t>
      </w:r>
      <w:r w:rsidRPr="002F63F0">
        <w:rPr>
          <w:rFonts w:ascii="Times New Roman" w:eastAsia="Times New Roman" w:hAnsi="Times New Roman" w:cs="Times New Roman"/>
          <w:sz w:val="24"/>
          <w:szCs w:val="24"/>
        </w:rPr>
        <w:t xml:space="preserve">. 2019. </w:t>
      </w:r>
    </w:p>
    <w:p w:rsidR="002F63F0" w:rsidRPr="002F63F0" w:rsidRDefault="002F63F0" w:rsidP="002F63F0">
      <w:pPr>
        <w:spacing w:after="0" w:line="240" w:lineRule="auto"/>
        <w:rPr>
          <w:rFonts w:ascii="Times New Roman" w:eastAsia="Times New Roman" w:hAnsi="Times New Roman" w:cs="Times New Roman"/>
          <w:sz w:val="24"/>
          <w:szCs w:val="24"/>
        </w:rPr>
      </w:pPr>
      <w:r w:rsidRPr="002F63F0">
        <w:rPr>
          <w:rFonts w:ascii="Times New Roman" w:eastAsia="Times New Roman" w:hAnsi="Times New Roman" w:cs="Times New Roman"/>
          <w:sz w:val="24"/>
          <w:szCs w:val="24"/>
        </w:rPr>
        <w:br/>
      </w:r>
    </w:p>
    <w:p w:rsidR="002F63F0" w:rsidRPr="002F63F0" w:rsidRDefault="002F63F0" w:rsidP="002F63F0">
      <w:pPr>
        <w:spacing w:after="0" w:line="290" w:lineRule="atLeast"/>
        <w:ind w:left="720" w:right="375" w:hanging="720"/>
        <w:rPr>
          <w:rFonts w:ascii="Times New Roman" w:eastAsia="Times New Roman" w:hAnsi="Times New Roman" w:cs="Times New Roman"/>
          <w:sz w:val="24"/>
          <w:szCs w:val="24"/>
        </w:rPr>
      </w:pPr>
      <w:r w:rsidRPr="002F63F0">
        <w:rPr>
          <w:rFonts w:ascii="Times New Roman" w:eastAsia="Times New Roman" w:hAnsi="Times New Roman" w:cs="Times New Roman"/>
          <w:sz w:val="24"/>
          <w:szCs w:val="24"/>
        </w:rPr>
        <w:t xml:space="preserve">Mueller, Robert S. </w:t>
      </w:r>
      <w:r w:rsidRPr="002F63F0">
        <w:rPr>
          <w:rFonts w:ascii="Times New Roman" w:eastAsia="Times New Roman" w:hAnsi="Times New Roman" w:cs="Times New Roman"/>
          <w:i/>
          <w:iCs/>
          <w:sz w:val="24"/>
          <w:szCs w:val="24"/>
        </w:rPr>
        <w:t xml:space="preserve">Report on the Investigation </w:t>
      </w:r>
      <w:proofErr w:type="gramStart"/>
      <w:r w:rsidRPr="002F63F0">
        <w:rPr>
          <w:rFonts w:ascii="Times New Roman" w:eastAsia="Times New Roman" w:hAnsi="Times New Roman" w:cs="Times New Roman"/>
          <w:i/>
          <w:iCs/>
          <w:sz w:val="24"/>
          <w:szCs w:val="24"/>
        </w:rPr>
        <w:t>Into</w:t>
      </w:r>
      <w:proofErr w:type="gramEnd"/>
      <w:r w:rsidRPr="002F63F0">
        <w:rPr>
          <w:rFonts w:ascii="Times New Roman" w:eastAsia="Times New Roman" w:hAnsi="Times New Roman" w:cs="Times New Roman"/>
          <w:i/>
          <w:iCs/>
          <w:sz w:val="24"/>
          <w:szCs w:val="24"/>
        </w:rPr>
        <w:t xml:space="preserve"> Russian Interference in the 2016 Presidential Election: Volumes I and II (Redacted Version)</w:t>
      </w:r>
      <w:r w:rsidRPr="002F63F0">
        <w:rPr>
          <w:rFonts w:ascii="Times New Roman" w:eastAsia="Times New Roman" w:hAnsi="Times New Roman" w:cs="Times New Roman"/>
          <w:sz w:val="24"/>
          <w:szCs w:val="24"/>
        </w:rPr>
        <w:t xml:space="preserve">. 2019. </w:t>
      </w:r>
    </w:p>
    <w:p w:rsidR="002F63F0" w:rsidRDefault="002F63F0" w:rsidP="001439DC">
      <w:pPr>
        <w:spacing w:line="480" w:lineRule="auto"/>
        <w:ind w:firstLine="720"/>
        <w:rPr>
          <w:rFonts w:ascii="Times New Roman" w:hAnsi="Times New Roman" w:cs="Times New Roman"/>
          <w:sz w:val="24"/>
          <w:szCs w:val="24"/>
        </w:rPr>
      </w:pPr>
    </w:p>
    <w:p w:rsidR="001439DC" w:rsidRPr="00513835" w:rsidRDefault="001439DC" w:rsidP="00C2038D">
      <w:pPr>
        <w:spacing w:line="480" w:lineRule="auto"/>
        <w:rPr>
          <w:rFonts w:ascii="Times New Roman" w:hAnsi="Times New Roman" w:cs="Times New Roman"/>
        </w:rPr>
      </w:pPr>
    </w:p>
    <w:sectPr w:rsidR="001439DC" w:rsidRPr="0051383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69CE" w:rsidRDefault="008D69CE" w:rsidP="006220A7">
      <w:pPr>
        <w:spacing w:after="0" w:line="240" w:lineRule="auto"/>
      </w:pPr>
      <w:r>
        <w:separator/>
      </w:r>
    </w:p>
  </w:endnote>
  <w:endnote w:type="continuationSeparator" w:id="0">
    <w:p w:rsidR="008D69CE" w:rsidRDefault="008D69CE" w:rsidP="006220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69CE" w:rsidRDefault="008D69CE" w:rsidP="006220A7">
      <w:pPr>
        <w:spacing w:after="0" w:line="240" w:lineRule="auto"/>
      </w:pPr>
      <w:r>
        <w:separator/>
      </w:r>
    </w:p>
  </w:footnote>
  <w:footnote w:type="continuationSeparator" w:id="0">
    <w:p w:rsidR="008D69CE" w:rsidRDefault="008D69CE" w:rsidP="006220A7">
      <w:pPr>
        <w:spacing w:after="0" w:line="240" w:lineRule="auto"/>
      </w:pPr>
      <w:r>
        <w:continuationSeparator/>
      </w:r>
    </w:p>
  </w:footnote>
  <w:footnote w:id="1">
    <w:p w:rsidR="009632D3" w:rsidRPr="002F63F0" w:rsidRDefault="009632D3" w:rsidP="009632D3">
      <w:pPr>
        <w:spacing w:after="0" w:line="240" w:lineRule="auto"/>
        <w:ind w:left="720" w:right="375" w:hanging="720"/>
        <w:rPr>
          <w:rFonts w:ascii="Times New Roman" w:eastAsia="Times New Roman" w:hAnsi="Times New Roman" w:cs="Times New Roman"/>
          <w:sz w:val="24"/>
          <w:szCs w:val="24"/>
        </w:rPr>
      </w:pPr>
      <w:r>
        <w:rPr>
          <w:rStyle w:val="FootnoteReference"/>
        </w:rPr>
        <w:footnoteRef/>
      </w:r>
      <w:r>
        <w:t xml:space="preserve"> </w:t>
      </w:r>
      <w:r w:rsidRPr="002F63F0">
        <w:rPr>
          <w:rFonts w:ascii="Times New Roman" w:eastAsia="Times New Roman" w:hAnsi="Times New Roman" w:cs="Times New Roman"/>
          <w:sz w:val="24"/>
          <w:szCs w:val="24"/>
        </w:rPr>
        <w:t xml:space="preserve">Justice, U. S. </w:t>
      </w:r>
      <w:r w:rsidRPr="002F63F0">
        <w:rPr>
          <w:rFonts w:ascii="Times New Roman" w:eastAsia="Times New Roman" w:hAnsi="Times New Roman" w:cs="Times New Roman"/>
          <w:i/>
          <w:iCs/>
          <w:sz w:val="24"/>
          <w:szCs w:val="24"/>
        </w:rPr>
        <w:t xml:space="preserve">The Mueller Report: Report </w:t>
      </w:r>
      <w:proofErr w:type="gramStart"/>
      <w:r w:rsidRPr="002F63F0">
        <w:rPr>
          <w:rFonts w:ascii="Times New Roman" w:eastAsia="Times New Roman" w:hAnsi="Times New Roman" w:cs="Times New Roman"/>
          <w:i/>
          <w:iCs/>
          <w:sz w:val="24"/>
          <w:szCs w:val="24"/>
        </w:rPr>
        <w:t>On</w:t>
      </w:r>
      <w:proofErr w:type="gramEnd"/>
      <w:r w:rsidRPr="002F63F0">
        <w:rPr>
          <w:rFonts w:ascii="Times New Roman" w:eastAsia="Times New Roman" w:hAnsi="Times New Roman" w:cs="Times New Roman"/>
          <w:i/>
          <w:iCs/>
          <w:sz w:val="24"/>
          <w:szCs w:val="24"/>
        </w:rPr>
        <w:t xml:space="preserve"> The Investigation Into Russian Interference In The 2016 Presidential Election</w:t>
      </w:r>
      <w:r w:rsidRPr="002F63F0">
        <w:rPr>
          <w:rFonts w:ascii="Times New Roman" w:eastAsia="Times New Roman" w:hAnsi="Times New Roman" w:cs="Times New Roman"/>
          <w:sz w:val="24"/>
          <w:szCs w:val="24"/>
        </w:rPr>
        <w:t xml:space="preserve">. 2019. </w:t>
      </w:r>
    </w:p>
    <w:p w:rsidR="009632D3" w:rsidRDefault="009632D3" w:rsidP="009632D3">
      <w:pPr>
        <w:pStyle w:val="FootnoteText"/>
      </w:pPr>
    </w:p>
  </w:footnote>
  <w:footnote w:id="2">
    <w:p w:rsidR="009632D3" w:rsidRDefault="009632D3" w:rsidP="009632D3">
      <w:pPr>
        <w:pStyle w:val="FootnoteText"/>
      </w:pPr>
      <w:r>
        <w:rPr>
          <w:rStyle w:val="FootnoteReference"/>
        </w:rPr>
        <w:footnoteRef/>
      </w:r>
      <w:r>
        <w:t xml:space="preserve"> </w:t>
      </w:r>
      <w:r w:rsidRPr="002F63F0">
        <w:rPr>
          <w:rFonts w:ascii="Times New Roman" w:eastAsia="Times New Roman" w:hAnsi="Times New Roman" w:cs="Times New Roman"/>
          <w:sz w:val="24"/>
          <w:szCs w:val="24"/>
        </w:rPr>
        <w:t xml:space="preserve">Justice, U. S. </w:t>
      </w:r>
      <w:r w:rsidRPr="002F63F0">
        <w:rPr>
          <w:rFonts w:ascii="Times New Roman" w:eastAsia="Times New Roman" w:hAnsi="Times New Roman" w:cs="Times New Roman"/>
          <w:i/>
          <w:iCs/>
          <w:sz w:val="24"/>
          <w:szCs w:val="24"/>
        </w:rPr>
        <w:t>The Mueller Report</w:t>
      </w:r>
    </w:p>
  </w:footnote>
  <w:footnote w:id="3">
    <w:p w:rsidR="009632D3" w:rsidRPr="002F63F0" w:rsidRDefault="009632D3" w:rsidP="009632D3">
      <w:pPr>
        <w:spacing w:after="0" w:line="240" w:lineRule="auto"/>
        <w:ind w:left="720" w:right="375" w:hanging="720"/>
        <w:rPr>
          <w:rFonts w:ascii="Times New Roman" w:eastAsia="Times New Roman" w:hAnsi="Times New Roman" w:cs="Times New Roman"/>
          <w:sz w:val="24"/>
          <w:szCs w:val="24"/>
        </w:rPr>
      </w:pPr>
      <w:r>
        <w:rPr>
          <w:rStyle w:val="FootnoteReference"/>
        </w:rPr>
        <w:footnoteRef/>
      </w:r>
      <w:r>
        <w:t xml:space="preserve"> </w:t>
      </w:r>
      <w:r w:rsidRPr="002F63F0">
        <w:rPr>
          <w:rFonts w:ascii="Times New Roman" w:eastAsia="Times New Roman" w:hAnsi="Times New Roman" w:cs="Times New Roman"/>
          <w:sz w:val="24"/>
          <w:szCs w:val="24"/>
        </w:rPr>
        <w:t xml:space="preserve">Mueller, Robert S. </w:t>
      </w:r>
      <w:r w:rsidRPr="002F63F0">
        <w:rPr>
          <w:rFonts w:ascii="Times New Roman" w:eastAsia="Times New Roman" w:hAnsi="Times New Roman" w:cs="Times New Roman"/>
          <w:i/>
          <w:iCs/>
          <w:sz w:val="24"/>
          <w:szCs w:val="24"/>
        </w:rPr>
        <w:t xml:space="preserve">Report on the Investigation </w:t>
      </w:r>
      <w:proofErr w:type="gramStart"/>
      <w:r w:rsidRPr="002F63F0">
        <w:rPr>
          <w:rFonts w:ascii="Times New Roman" w:eastAsia="Times New Roman" w:hAnsi="Times New Roman" w:cs="Times New Roman"/>
          <w:i/>
          <w:iCs/>
          <w:sz w:val="24"/>
          <w:szCs w:val="24"/>
        </w:rPr>
        <w:t>Into</w:t>
      </w:r>
      <w:proofErr w:type="gramEnd"/>
      <w:r w:rsidRPr="002F63F0">
        <w:rPr>
          <w:rFonts w:ascii="Times New Roman" w:eastAsia="Times New Roman" w:hAnsi="Times New Roman" w:cs="Times New Roman"/>
          <w:i/>
          <w:iCs/>
          <w:sz w:val="24"/>
          <w:szCs w:val="24"/>
        </w:rPr>
        <w:t xml:space="preserve"> Russian Interference in the 2016 Presidential Election: Volumes I and II (Redacted Version)</w:t>
      </w:r>
      <w:r w:rsidRPr="002F63F0">
        <w:rPr>
          <w:rFonts w:ascii="Times New Roman" w:eastAsia="Times New Roman" w:hAnsi="Times New Roman" w:cs="Times New Roman"/>
          <w:sz w:val="24"/>
          <w:szCs w:val="24"/>
        </w:rPr>
        <w:t xml:space="preserve">. 2019. </w:t>
      </w:r>
    </w:p>
    <w:p w:rsidR="009632D3" w:rsidRDefault="009632D3" w:rsidP="009632D3">
      <w:pPr>
        <w:pStyle w:val="FootnoteText"/>
      </w:pPr>
    </w:p>
  </w:footnote>
  <w:footnote w:id="4">
    <w:p w:rsidR="009632D3" w:rsidRDefault="009632D3" w:rsidP="009632D3">
      <w:pPr>
        <w:pStyle w:val="FootnoteText"/>
      </w:pPr>
      <w:r>
        <w:rPr>
          <w:rStyle w:val="FootnoteReference"/>
        </w:rPr>
        <w:footnoteRef/>
      </w:r>
      <w:r>
        <w:t xml:space="preserve"> </w:t>
      </w:r>
      <w:r w:rsidRPr="002F63F0">
        <w:rPr>
          <w:rFonts w:ascii="Times New Roman" w:eastAsia="Times New Roman" w:hAnsi="Times New Roman" w:cs="Times New Roman"/>
          <w:sz w:val="24"/>
          <w:szCs w:val="24"/>
        </w:rPr>
        <w:t xml:space="preserve">Mueller, Robert S. </w:t>
      </w:r>
      <w:r w:rsidRPr="002F63F0">
        <w:rPr>
          <w:rFonts w:ascii="Times New Roman" w:eastAsia="Times New Roman" w:hAnsi="Times New Roman" w:cs="Times New Roman"/>
          <w:i/>
          <w:iCs/>
          <w:sz w:val="24"/>
          <w:szCs w:val="24"/>
        </w:rPr>
        <w:t>Report on the Investigation Into Russian</w:t>
      </w:r>
    </w:p>
  </w:footnote>
  <w:footnote w:id="5">
    <w:p w:rsidR="009632D3" w:rsidRPr="002F63F0" w:rsidRDefault="009632D3" w:rsidP="009632D3">
      <w:pPr>
        <w:spacing w:after="0" w:line="240" w:lineRule="auto"/>
        <w:ind w:left="720" w:right="375" w:hanging="720"/>
        <w:rPr>
          <w:rFonts w:ascii="Times New Roman" w:eastAsia="Times New Roman" w:hAnsi="Times New Roman" w:cs="Times New Roman"/>
          <w:sz w:val="24"/>
          <w:szCs w:val="24"/>
        </w:rPr>
      </w:pPr>
      <w:r>
        <w:rPr>
          <w:rStyle w:val="FootnoteReference"/>
        </w:rPr>
        <w:footnoteRef/>
      </w:r>
      <w:r>
        <w:t xml:space="preserve"> </w:t>
      </w:r>
      <w:proofErr w:type="spellStart"/>
      <w:r w:rsidRPr="002F63F0">
        <w:rPr>
          <w:rFonts w:ascii="Times New Roman" w:eastAsia="Times New Roman" w:hAnsi="Times New Roman" w:cs="Times New Roman"/>
          <w:sz w:val="24"/>
          <w:szCs w:val="24"/>
        </w:rPr>
        <w:t>Gillies</w:t>
      </w:r>
      <w:proofErr w:type="spellEnd"/>
      <w:r w:rsidRPr="002F63F0">
        <w:rPr>
          <w:rFonts w:ascii="Times New Roman" w:eastAsia="Times New Roman" w:hAnsi="Times New Roman" w:cs="Times New Roman"/>
          <w:sz w:val="24"/>
          <w:szCs w:val="24"/>
        </w:rPr>
        <w:t xml:space="preserve">, Jamie. "Introduction: The 2016 US Presidential Election." </w:t>
      </w:r>
      <w:r w:rsidRPr="002F63F0">
        <w:rPr>
          <w:rFonts w:ascii="Times New Roman" w:eastAsia="Times New Roman" w:hAnsi="Times New Roman" w:cs="Times New Roman"/>
          <w:i/>
          <w:iCs/>
          <w:sz w:val="24"/>
          <w:szCs w:val="24"/>
        </w:rPr>
        <w:t>Political Marketing in the 2016 U.S. Presidential Election</w:t>
      </w:r>
      <w:r w:rsidRPr="002F63F0">
        <w:rPr>
          <w:rFonts w:ascii="Times New Roman" w:eastAsia="Times New Roman" w:hAnsi="Times New Roman" w:cs="Times New Roman"/>
          <w:sz w:val="24"/>
          <w:szCs w:val="24"/>
        </w:rPr>
        <w:t xml:space="preserve">, 2017, 1-9. </w:t>
      </w:r>
      <w:proofErr w:type="gramStart"/>
      <w:r w:rsidRPr="002F63F0">
        <w:rPr>
          <w:rFonts w:ascii="Times New Roman" w:eastAsia="Times New Roman" w:hAnsi="Times New Roman" w:cs="Times New Roman"/>
          <w:sz w:val="24"/>
          <w:szCs w:val="24"/>
        </w:rPr>
        <w:t>doi:</w:t>
      </w:r>
      <w:proofErr w:type="gramEnd"/>
      <w:r w:rsidRPr="002F63F0">
        <w:rPr>
          <w:rFonts w:ascii="Times New Roman" w:eastAsia="Times New Roman" w:hAnsi="Times New Roman" w:cs="Times New Roman"/>
          <w:sz w:val="24"/>
          <w:szCs w:val="24"/>
        </w:rPr>
        <w:t xml:space="preserve">10.1007/978-3-319-59345-6_1. </w:t>
      </w:r>
    </w:p>
    <w:p w:rsidR="009632D3" w:rsidRDefault="009632D3" w:rsidP="009632D3">
      <w:pPr>
        <w:pStyle w:val="FootnoteText"/>
      </w:pPr>
    </w:p>
  </w:footnote>
  <w:footnote w:id="6">
    <w:p w:rsidR="009632D3" w:rsidRPr="002F63F0" w:rsidRDefault="009632D3" w:rsidP="009632D3">
      <w:pPr>
        <w:spacing w:after="0" w:line="240" w:lineRule="auto"/>
        <w:ind w:left="720" w:right="375" w:hanging="720"/>
        <w:rPr>
          <w:rFonts w:ascii="Times New Roman" w:eastAsia="Times New Roman" w:hAnsi="Times New Roman" w:cs="Times New Roman"/>
          <w:sz w:val="24"/>
          <w:szCs w:val="24"/>
        </w:rPr>
      </w:pPr>
      <w:r>
        <w:rPr>
          <w:rStyle w:val="FootnoteReference"/>
        </w:rPr>
        <w:footnoteRef/>
      </w:r>
      <w:r>
        <w:t xml:space="preserve"> </w:t>
      </w:r>
      <w:r w:rsidRPr="002F63F0">
        <w:rPr>
          <w:rFonts w:ascii="Times New Roman" w:eastAsia="Times New Roman" w:hAnsi="Times New Roman" w:cs="Times New Roman"/>
          <w:sz w:val="24"/>
          <w:szCs w:val="24"/>
        </w:rPr>
        <w:t xml:space="preserve">Mueller, Robert S. </w:t>
      </w:r>
      <w:r w:rsidRPr="002F63F0">
        <w:rPr>
          <w:rFonts w:ascii="Times New Roman" w:eastAsia="Times New Roman" w:hAnsi="Times New Roman" w:cs="Times New Roman"/>
          <w:i/>
          <w:iCs/>
          <w:sz w:val="24"/>
          <w:szCs w:val="24"/>
        </w:rPr>
        <w:t xml:space="preserve">Report on the Investigation </w:t>
      </w:r>
      <w:proofErr w:type="gramStart"/>
      <w:r w:rsidRPr="002F63F0">
        <w:rPr>
          <w:rFonts w:ascii="Times New Roman" w:eastAsia="Times New Roman" w:hAnsi="Times New Roman" w:cs="Times New Roman"/>
          <w:i/>
          <w:iCs/>
          <w:sz w:val="24"/>
          <w:szCs w:val="24"/>
        </w:rPr>
        <w:t>Into</w:t>
      </w:r>
      <w:proofErr w:type="gramEnd"/>
      <w:r w:rsidRPr="002F63F0">
        <w:rPr>
          <w:rFonts w:ascii="Times New Roman" w:eastAsia="Times New Roman" w:hAnsi="Times New Roman" w:cs="Times New Roman"/>
          <w:i/>
          <w:iCs/>
          <w:sz w:val="24"/>
          <w:szCs w:val="24"/>
        </w:rPr>
        <w:t xml:space="preserve"> Russian Interference in the 2016 Presidential Election: Volumes I and II (Redacted Version)</w:t>
      </w:r>
      <w:r w:rsidRPr="002F63F0">
        <w:rPr>
          <w:rFonts w:ascii="Times New Roman" w:eastAsia="Times New Roman" w:hAnsi="Times New Roman" w:cs="Times New Roman"/>
          <w:sz w:val="24"/>
          <w:szCs w:val="24"/>
        </w:rPr>
        <w:t xml:space="preserve">. 2019. </w:t>
      </w:r>
    </w:p>
    <w:p w:rsidR="009632D3" w:rsidRDefault="009632D3" w:rsidP="009632D3">
      <w:pPr>
        <w:pStyle w:val="FootnoteText"/>
      </w:pPr>
    </w:p>
  </w:footnote>
  <w:footnote w:id="7">
    <w:p w:rsidR="009632D3" w:rsidRDefault="009632D3" w:rsidP="009632D3">
      <w:pPr>
        <w:pStyle w:val="FootnoteText"/>
      </w:pPr>
      <w:r>
        <w:rPr>
          <w:rStyle w:val="FootnoteReference"/>
        </w:rPr>
        <w:footnoteRef/>
      </w:r>
      <w:r>
        <w:t xml:space="preserve"> </w:t>
      </w:r>
      <w:r w:rsidRPr="002F63F0">
        <w:rPr>
          <w:rFonts w:ascii="Times New Roman" w:eastAsia="Times New Roman" w:hAnsi="Times New Roman" w:cs="Times New Roman"/>
          <w:sz w:val="24"/>
          <w:szCs w:val="24"/>
        </w:rPr>
        <w:t xml:space="preserve">Mueller, Robert S. </w:t>
      </w:r>
      <w:r w:rsidRPr="002F63F0">
        <w:rPr>
          <w:rFonts w:ascii="Times New Roman" w:eastAsia="Times New Roman" w:hAnsi="Times New Roman" w:cs="Times New Roman"/>
          <w:i/>
          <w:iCs/>
          <w:sz w:val="24"/>
          <w:szCs w:val="24"/>
        </w:rPr>
        <w:t>Report on the</w:t>
      </w:r>
    </w:p>
  </w:footnote>
  <w:footnote w:id="8">
    <w:p w:rsidR="009632D3" w:rsidRPr="002F63F0" w:rsidRDefault="009632D3" w:rsidP="009632D3">
      <w:pPr>
        <w:spacing w:after="0" w:line="240" w:lineRule="auto"/>
        <w:ind w:left="720" w:right="375" w:hanging="720"/>
        <w:rPr>
          <w:rFonts w:ascii="Times New Roman" w:eastAsia="Times New Roman" w:hAnsi="Times New Roman" w:cs="Times New Roman"/>
          <w:sz w:val="24"/>
          <w:szCs w:val="24"/>
        </w:rPr>
      </w:pPr>
      <w:r>
        <w:rPr>
          <w:rStyle w:val="FootnoteReference"/>
        </w:rPr>
        <w:footnoteRef/>
      </w:r>
      <w:r>
        <w:t xml:space="preserve"> </w:t>
      </w:r>
      <w:proofErr w:type="spellStart"/>
      <w:r w:rsidRPr="002F63F0">
        <w:rPr>
          <w:rFonts w:ascii="Times New Roman" w:eastAsia="Times New Roman" w:hAnsi="Times New Roman" w:cs="Times New Roman"/>
          <w:sz w:val="24"/>
          <w:szCs w:val="24"/>
        </w:rPr>
        <w:t>Gillies</w:t>
      </w:r>
      <w:proofErr w:type="spellEnd"/>
      <w:r w:rsidRPr="002F63F0">
        <w:rPr>
          <w:rFonts w:ascii="Times New Roman" w:eastAsia="Times New Roman" w:hAnsi="Times New Roman" w:cs="Times New Roman"/>
          <w:sz w:val="24"/>
          <w:szCs w:val="24"/>
        </w:rPr>
        <w:t xml:space="preserve">, Jamie. "Introduction: The 2016 US Presidential Election." </w:t>
      </w:r>
      <w:r w:rsidRPr="002F63F0">
        <w:rPr>
          <w:rFonts w:ascii="Times New Roman" w:eastAsia="Times New Roman" w:hAnsi="Times New Roman" w:cs="Times New Roman"/>
          <w:i/>
          <w:iCs/>
          <w:sz w:val="24"/>
          <w:szCs w:val="24"/>
        </w:rPr>
        <w:t>Political Marketing in the 2016 U.S. Presidential Election</w:t>
      </w:r>
      <w:r w:rsidRPr="002F63F0">
        <w:rPr>
          <w:rFonts w:ascii="Times New Roman" w:eastAsia="Times New Roman" w:hAnsi="Times New Roman" w:cs="Times New Roman"/>
          <w:sz w:val="24"/>
          <w:szCs w:val="24"/>
        </w:rPr>
        <w:t xml:space="preserve">, 2017, 1-9. </w:t>
      </w:r>
      <w:proofErr w:type="gramStart"/>
      <w:r w:rsidRPr="002F63F0">
        <w:rPr>
          <w:rFonts w:ascii="Times New Roman" w:eastAsia="Times New Roman" w:hAnsi="Times New Roman" w:cs="Times New Roman"/>
          <w:sz w:val="24"/>
          <w:szCs w:val="24"/>
        </w:rPr>
        <w:t>doi:</w:t>
      </w:r>
      <w:proofErr w:type="gramEnd"/>
      <w:r w:rsidRPr="002F63F0">
        <w:rPr>
          <w:rFonts w:ascii="Times New Roman" w:eastAsia="Times New Roman" w:hAnsi="Times New Roman" w:cs="Times New Roman"/>
          <w:sz w:val="24"/>
          <w:szCs w:val="24"/>
        </w:rPr>
        <w:t xml:space="preserve">10.1007/978-3-319-59345-6_1. </w:t>
      </w:r>
    </w:p>
    <w:p w:rsidR="009632D3" w:rsidRDefault="009632D3" w:rsidP="009632D3">
      <w:pPr>
        <w:pStyle w:val="FootnoteText"/>
      </w:pPr>
    </w:p>
  </w:footnote>
  <w:footnote w:id="9">
    <w:p w:rsidR="009632D3" w:rsidRPr="002F63F0" w:rsidRDefault="009632D3" w:rsidP="009632D3">
      <w:pPr>
        <w:spacing w:after="0" w:line="240" w:lineRule="auto"/>
        <w:ind w:left="720" w:right="375" w:hanging="720"/>
        <w:rPr>
          <w:rFonts w:ascii="Times New Roman" w:eastAsia="Times New Roman" w:hAnsi="Times New Roman" w:cs="Times New Roman"/>
          <w:sz w:val="24"/>
          <w:szCs w:val="24"/>
        </w:rPr>
      </w:pPr>
      <w:r>
        <w:rPr>
          <w:rStyle w:val="FootnoteReference"/>
        </w:rPr>
        <w:footnoteRef/>
      </w:r>
      <w:r>
        <w:t xml:space="preserve"> </w:t>
      </w:r>
      <w:r w:rsidRPr="002F63F0">
        <w:rPr>
          <w:rFonts w:ascii="Times New Roman" w:eastAsia="Times New Roman" w:hAnsi="Times New Roman" w:cs="Times New Roman"/>
          <w:sz w:val="24"/>
          <w:szCs w:val="24"/>
        </w:rPr>
        <w:t xml:space="preserve">Mueller, Robert S. </w:t>
      </w:r>
      <w:r w:rsidRPr="002F63F0">
        <w:rPr>
          <w:rFonts w:ascii="Times New Roman" w:eastAsia="Times New Roman" w:hAnsi="Times New Roman" w:cs="Times New Roman"/>
          <w:i/>
          <w:iCs/>
          <w:sz w:val="24"/>
          <w:szCs w:val="24"/>
        </w:rPr>
        <w:t xml:space="preserve">Report on the Investigation </w:t>
      </w:r>
      <w:proofErr w:type="gramStart"/>
      <w:r w:rsidRPr="002F63F0">
        <w:rPr>
          <w:rFonts w:ascii="Times New Roman" w:eastAsia="Times New Roman" w:hAnsi="Times New Roman" w:cs="Times New Roman"/>
          <w:i/>
          <w:iCs/>
          <w:sz w:val="24"/>
          <w:szCs w:val="24"/>
        </w:rPr>
        <w:t>Into</w:t>
      </w:r>
      <w:proofErr w:type="gramEnd"/>
      <w:r w:rsidRPr="002F63F0">
        <w:rPr>
          <w:rFonts w:ascii="Times New Roman" w:eastAsia="Times New Roman" w:hAnsi="Times New Roman" w:cs="Times New Roman"/>
          <w:i/>
          <w:iCs/>
          <w:sz w:val="24"/>
          <w:szCs w:val="24"/>
        </w:rPr>
        <w:t xml:space="preserve"> Russian Interference in the 2016 Presidential Election: Volumes I and II (Redacted Version)</w:t>
      </w:r>
      <w:r w:rsidRPr="002F63F0">
        <w:rPr>
          <w:rFonts w:ascii="Times New Roman" w:eastAsia="Times New Roman" w:hAnsi="Times New Roman" w:cs="Times New Roman"/>
          <w:sz w:val="24"/>
          <w:szCs w:val="24"/>
        </w:rPr>
        <w:t xml:space="preserve">. 2019. </w:t>
      </w:r>
    </w:p>
    <w:p w:rsidR="009632D3" w:rsidRDefault="009632D3" w:rsidP="009632D3">
      <w:pPr>
        <w:pStyle w:val="FootnoteText"/>
      </w:pPr>
    </w:p>
  </w:footnote>
  <w:footnote w:id="10">
    <w:p w:rsidR="009632D3" w:rsidRPr="002F63F0" w:rsidRDefault="009632D3" w:rsidP="009632D3">
      <w:pPr>
        <w:spacing w:after="0" w:line="240" w:lineRule="auto"/>
        <w:ind w:left="720" w:right="375" w:hanging="720"/>
        <w:rPr>
          <w:rFonts w:ascii="Times New Roman" w:eastAsia="Times New Roman" w:hAnsi="Times New Roman" w:cs="Times New Roman"/>
          <w:sz w:val="24"/>
          <w:szCs w:val="24"/>
        </w:rPr>
      </w:pPr>
      <w:r>
        <w:rPr>
          <w:rStyle w:val="FootnoteReference"/>
        </w:rPr>
        <w:footnoteRef/>
      </w:r>
      <w:r>
        <w:t xml:space="preserve"> </w:t>
      </w:r>
      <w:r w:rsidRPr="002F63F0">
        <w:rPr>
          <w:rFonts w:ascii="Times New Roman" w:eastAsia="Times New Roman" w:hAnsi="Times New Roman" w:cs="Times New Roman"/>
          <w:sz w:val="24"/>
          <w:szCs w:val="24"/>
        </w:rPr>
        <w:t xml:space="preserve">Mueller, Robert S. </w:t>
      </w:r>
      <w:r w:rsidRPr="002F63F0">
        <w:rPr>
          <w:rFonts w:ascii="Times New Roman" w:eastAsia="Times New Roman" w:hAnsi="Times New Roman" w:cs="Times New Roman"/>
          <w:i/>
          <w:iCs/>
          <w:sz w:val="24"/>
          <w:szCs w:val="24"/>
        </w:rPr>
        <w:t>Report on the Investigation</w:t>
      </w:r>
      <w:r w:rsidRPr="002F63F0">
        <w:rPr>
          <w:rFonts w:ascii="Times New Roman" w:eastAsia="Times New Roman" w:hAnsi="Times New Roman" w:cs="Times New Roman"/>
          <w:sz w:val="24"/>
          <w:szCs w:val="24"/>
        </w:rPr>
        <w:t xml:space="preserve">. </w:t>
      </w:r>
    </w:p>
    <w:p w:rsidR="009632D3" w:rsidRDefault="009632D3">
      <w:pPr>
        <w:pStyle w:val="FootnoteText"/>
      </w:pPr>
    </w:p>
  </w:footnote>
  <w:footnote w:id="11">
    <w:p w:rsidR="009632D3" w:rsidRPr="002F63F0" w:rsidRDefault="009632D3" w:rsidP="000E0293">
      <w:pPr>
        <w:spacing w:after="0" w:line="240" w:lineRule="auto"/>
        <w:ind w:left="720" w:right="374" w:hanging="720"/>
        <w:rPr>
          <w:rFonts w:ascii="Times New Roman" w:eastAsia="Times New Roman" w:hAnsi="Times New Roman" w:cs="Times New Roman"/>
          <w:sz w:val="24"/>
          <w:szCs w:val="24"/>
        </w:rPr>
      </w:pPr>
      <w:r>
        <w:rPr>
          <w:rStyle w:val="FootnoteReference"/>
        </w:rPr>
        <w:footnoteRef/>
      </w:r>
      <w:r>
        <w:t xml:space="preserve"> </w:t>
      </w:r>
      <w:r w:rsidRPr="002F63F0">
        <w:rPr>
          <w:rFonts w:ascii="Times New Roman" w:eastAsia="Times New Roman" w:hAnsi="Times New Roman" w:cs="Times New Roman"/>
          <w:sz w:val="24"/>
          <w:szCs w:val="24"/>
        </w:rPr>
        <w:t xml:space="preserve">Justice, U. S. </w:t>
      </w:r>
      <w:r w:rsidRPr="002F63F0">
        <w:rPr>
          <w:rFonts w:ascii="Times New Roman" w:eastAsia="Times New Roman" w:hAnsi="Times New Roman" w:cs="Times New Roman"/>
          <w:i/>
          <w:iCs/>
          <w:sz w:val="24"/>
          <w:szCs w:val="24"/>
        </w:rPr>
        <w:t xml:space="preserve">The Mueller Report: Report </w:t>
      </w:r>
      <w:proofErr w:type="gramStart"/>
      <w:r w:rsidRPr="002F63F0">
        <w:rPr>
          <w:rFonts w:ascii="Times New Roman" w:eastAsia="Times New Roman" w:hAnsi="Times New Roman" w:cs="Times New Roman"/>
          <w:i/>
          <w:iCs/>
          <w:sz w:val="24"/>
          <w:szCs w:val="24"/>
        </w:rPr>
        <w:t>On</w:t>
      </w:r>
      <w:proofErr w:type="gramEnd"/>
      <w:r w:rsidRPr="002F63F0">
        <w:rPr>
          <w:rFonts w:ascii="Times New Roman" w:eastAsia="Times New Roman" w:hAnsi="Times New Roman" w:cs="Times New Roman"/>
          <w:i/>
          <w:iCs/>
          <w:sz w:val="24"/>
          <w:szCs w:val="24"/>
        </w:rPr>
        <w:t xml:space="preserve"> The Investigation Into Russian Interference In The 2016 Presidential Election</w:t>
      </w:r>
      <w:r w:rsidRPr="002F63F0">
        <w:rPr>
          <w:rFonts w:ascii="Times New Roman" w:eastAsia="Times New Roman" w:hAnsi="Times New Roman" w:cs="Times New Roman"/>
          <w:sz w:val="24"/>
          <w:szCs w:val="24"/>
        </w:rPr>
        <w:t xml:space="preserve">. 2019. </w:t>
      </w:r>
    </w:p>
    <w:p w:rsidR="009632D3" w:rsidRDefault="009632D3" w:rsidP="000E0293">
      <w:pPr>
        <w:pStyle w:val="FootnoteText"/>
      </w:pPr>
    </w:p>
  </w:footnote>
  <w:footnote w:id="12">
    <w:p w:rsidR="000E0293" w:rsidRPr="002F63F0" w:rsidRDefault="000E0293" w:rsidP="000E0293">
      <w:pPr>
        <w:spacing w:after="0" w:line="240" w:lineRule="auto"/>
        <w:ind w:left="720" w:right="375" w:hanging="720"/>
        <w:rPr>
          <w:rFonts w:ascii="Times New Roman" w:eastAsia="Times New Roman" w:hAnsi="Times New Roman" w:cs="Times New Roman"/>
          <w:sz w:val="24"/>
          <w:szCs w:val="24"/>
        </w:rPr>
      </w:pPr>
      <w:r>
        <w:rPr>
          <w:rStyle w:val="FootnoteReference"/>
        </w:rPr>
        <w:footnoteRef/>
      </w:r>
      <w:r>
        <w:t xml:space="preserve"> </w:t>
      </w:r>
      <w:proofErr w:type="spellStart"/>
      <w:r w:rsidRPr="002F63F0">
        <w:rPr>
          <w:rFonts w:ascii="Times New Roman" w:eastAsia="Times New Roman" w:hAnsi="Times New Roman" w:cs="Times New Roman"/>
          <w:sz w:val="24"/>
          <w:szCs w:val="24"/>
        </w:rPr>
        <w:t>Gillies</w:t>
      </w:r>
      <w:proofErr w:type="spellEnd"/>
      <w:r w:rsidRPr="002F63F0">
        <w:rPr>
          <w:rFonts w:ascii="Times New Roman" w:eastAsia="Times New Roman" w:hAnsi="Times New Roman" w:cs="Times New Roman"/>
          <w:sz w:val="24"/>
          <w:szCs w:val="24"/>
        </w:rPr>
        <w:t xml:space="preserve">, Jamie. "Introduction: The 2016 US Presidential Election." </w:t>
      </w:r>
      <w:r w:rsidRPr="002F63F0">
        <w:rPr>
          <w:rFonts w:ascii="Times New Roman" w:eastAsia="Times New Roman" w:hAnsi="Times New Roman" w:cs="Times New Roman"/>
          <w:i/>
          <w:iCs/>
          <w:sz w:val="24"/>
          <w:szCs w:val="24"/>
        </w:rPr>
        <w:t>Political Marketing in the 2016 U.S. Presidential Election</w:t>
      </w:r>
      <w:r w:rsidRPr="002F63F0">
        <w:rPr>
          <w:rFonts w:ascii="Times New Roman" w:eastAsia="Times New Roman" w:hAnsi="Times New Roman" w:cs="Times New Roman"/>
          <w:sz w:val="24"/>
          <w:szCs w:val="24"/>
        </w:rPr>
        <w:t xml:space="preserve">, 2017, 1-9. </w:t>
      </w:r>
      <w:proofErr w:type="gramStart"/>
      <w:r w:rsidRPr="002F63F0">
        <w:rPr>
          <w:rFonts w:ascii="Times New Roman" w:eastAsia="Times New Roman" w:hAnsi="Times New Roman" w:cs="Times New Roman"/>
          <w:sz w:val="24"/>
          <w:szCs w:val="24"/>
        </w:rPr>
        <w:t>doi:</w:t>
      </w:r>
      <w:proofErr w:type="gramEnd"/>
      <w:r w:rsidRPr="002F63F0">
        <w:rPr>
          <w:rFonts w:ascii="Times New Roman" w:eastAsia="Times New Roman" w:hAnsi="Times New Roman" w:cs="Times New Roman"/>
          <w:sz w:val="24"/>
          <w:szCs w:val="24"/>
        </w:rPr>
        <w:t xml:space="preserve">10.1007/978-3-319-59345-6_1. </w:t>
      </w:r>
    </w:p>
    <w:p w:rsidR="000E0293" w:rsidRDefault="000E0293" w:rsidP="000E0293">
      <w:pPr>
        <w:pStyle w:val="FootnoteText"/>
      </w:pPr>
    </w:p>
  </w:footnote>
  <w:footnote w:id="13">
    <w:p w:rsidR="000E0293" w:rsidRDefault="000E0293" w:rsidP="000E0293">
      <w:pPr>
        <w:pStyle w:val="FootnoteText"/>
      </w:pPr>
      <w:r>
        <w:rPr>
          <w:rStyle w:val="FootnoteReference"/>
        </w:rPr>
        <w:footnoteRef/>
      </w:r>
      <w:r>
        <w:t xml:space="preserve"> </w:t>
      </w:r>
      <w:proofErr w:type="spellStart"/>
      <w:r w:rsidRPr="002F63F0">
        <w:rPr>
          <w:rFonts w:ascii="Times New Roman" w:eastAsia="Times New Roman" w:hAnsi="Times New Roman" w:cs="Times New Roman"/>
          <w:sz w:val="24"/>
          <w:szCs w:val="24"/>
        </w:rPr>
        <w:t>Gillies</w:t>
      </w:r>
      <w:proofErr w:type="spellEnd"/>
      <w:r w:rsidRPr="002F63F0">
        <w:rPr>
          <w:rFonts w:ascii="Times New Roman" w:eastAsia="Times New Roman" w:hAnsi="Times New Roman" w:cs="Times New Roman"/>
          <w:sz w:val="24"/>
          <w:szCs w:val="24"/>
        </w:rPr>
        <w:t>, Jamie. "Introduction: The 2016 US Presidential Election."</w:t>
      </w:r>
    </w:p>
  </w:footnote>
  <w:footnote w:id="14">
    <w:p w:rsidR="000E0293" w:rsidRPr="002F63F0" w:rsidRDefault="000E0293" w:rsidP="000E0293">
      <w:pPr>
        <w:spacing w:after="0" w:line="240" w:lineRule="auto"/>
        <w:ind w:left="720" w:right="375" w:hanging="720"/>
        <w:rPr>
          <w:rFonts w:ascii="Times New Roman" w:eastAsia="Times New Roman" w:hAnsi="Times New Roman" w:cs="Times New Roman"/>
          <w:sz w:val="24"/>
          <w:szCs w:val="24"/>
        </w:rPr>
      </w:pPr>
      <w:r>
        <w:rPr>
          <w:rStyle w:val="FootnoteReference"/>
        </w:rPr>
        <w:footnoteRef/>
      </w:r>
      <w:r>
        <w:t xml:space="preserve"> </w:t>
      </w:r>
      <w:r w:rsidRPr="002F63F0">
        <w:rPr>
          <w:rFonts w:ascii="Times New Roman" w:eastAsia="Times New Roman" w:hAnsi="Times New Roman" w:cs="Times New Roman"/>
          <w:sz w:val="24"/>
          <w:szCs w:val="24"/>
        </w:rPr>
        <w:t xml:space="preserve">Mueller, Robert S. </w:t>
      </w:r>
      <w:r w:rsidRPr="002F63F0">
        <w:rPr>
          <w:rFonts w:ascii="Times New Roman" w:eastAsia="Times New Roman" w:hAnsi="Times New Roman" w:cs="Times New Roman"/>
          <w:i/>
          <w:iCs/>
          <w:sz w:val="24"/>
          <w:szCs w:val="24"/>
        </w:rPr>
        <w:t xml:space="preserve">Report on the Investigation </w:t>
      </w:r>
      <w:proofErr w:type="gramStart"/>
      <w:r w:rsidRPr="002F63F0">
        <w:rPr>
          <w:rFonts w:ascii="Times New Roman" w:eastAsia="Times New Roman" w:hAnsi="Times New Roman" w:cs="Times New Roman"/>
          <w:i/>
          <w:iCs/>
          <w:sz w:val="24"/>
          <w:szCs w:val="24"/>
        </w:rPr>
        <w:t>Into</w:t>
      </w:r>
      <w:proofErr w:type="gramEnd"/>
      <w:r w:rsidRPr="002F63F0">
        <w:rPr>
          <w:rFonts w:ascii="Times New Roman" w:eastAsia="Times New Roman" w:hAnsi="Times New Roman" w:cs="Times New Roman"/>
          <w:i/>
          <w:iCs/>
          <w:sz w:val="24"/>
          <w:szCs w:val="24"/>
        </w:rPr>
        <w:t xml:space="preserve"> Russian Interference in the 2016 Presidential Election: Volumes I and II (Redacted Version)</w:t>
      </w:r>
      <w:r w:rsidRPr="002F63F0">
        <w:rPr>
          <w:rFonts w:ascii="Times New Roman" w:eastAsia="Times New Roman" w:hAnsi="Times New Roman" w:cs="Times New Roman"/>
          <w:sz w:val="24"/>
          <w:szCs w:val="24"/>
        </w:rPr>
        <w:t xml:space="preserve">. 2019. </w:t>
      </w:r>
    </w:p>
    <w:p w:rsidR="000E0293" w:rsidRDefault="000E0293">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8370180"/>
      <w:docPartObj>
        <w:docPartGallery w:val="Page Numbers (Top of Page)"/>
        <w:docPartUnique/>
      </w:docPartObj>
    </w:sdtPr>
    <w:sdtEndPr>
      <w:rPr>
        <w:noProof/>
      </w:rPr>
    </w:sdtEndPr>
    <w:sdtContent>
      <w:p w:rsidR="006220A7" w:rsidRDefault="006220A7">
        <w:pPr>
          <w:pStyle w:val="Header"/>
          <w:jc w:val="right"/>
        </w:pPr>
        <w:r>
          <w:fldChar w:fldCharType="begin"/>
        </w:r>
        <w:r>
          <w:instrText xml:space="preserve"> PAGE   \* MERGEFORMAT </w:instrText>
        </w:r>
        <w:r>
          <w:fldChar w:fldCharType="separate"/>
        </w:r>
        <w:r w:rsidR="000E0293">
          <w:rPr>
            <w:noProof/>
          </w:rPr>
          <w:t>7</w:t>
        </w:r>
        <w:r>
          <w:rPr>
            <w:noProof/>
          </w:rPr>
          <w:fldChar w:fldCharType="end"/>
        </w:r>
      </w:p>
    </w:sdtContent>
  </w:sdt>
  <w:p w:rsidR="006220A7" w:rsidRDefault="006220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38D"/>
    <w:rsid w:val="000E0293"/>
    <w:rsid w:val="00114399"/>
    <w:rsid w:val="001263A8"/>
    <w:rsid w:val="00134971"/>
    <w:rsid w:val="001439DC"/>
    <w:rsid w:val="001E45BE"/>
    <w:rsid w:val="002A4785"/>
    <w:rsid w:val="002E75CF"/>
    <w:rsid w:val="002F63F0"/>
    <w:rsid w:val="00316C7E"/>
    <w:rsid w:val="00411B76"/>
    <w:rsid w:val="00513835"/>
    <w:rsid w:val="005556E2"/>
    <w:rsid w:val="006220A7"/>
    <w:rsid w:val="0063458D"/>
    <w:rsid w:val="0071514B"/>
    <w:rsid w:val="00757995"/>
    <w:rsid w:val="00793B2C"/>
    <w:rsid w:val="007F1698"/>
    <w:rsid w:val="00857694"/>
    <w:rsid w:val="008D69CE"/>
    <w:rsid w:val="009632D3"/>
    <w:rsid w:val="00A96D4A"/>
    <w:rsid w:val="00B14987"/>
    <w:rsid w:val="00BD6CA3"/>
    <w:rsid w:val="00C2038D"/>
    <w:rsid w:val="00C577D3"/>
    <w:rsid w:val="00C87EC4"/>
    <w:rsid w:val="00F42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C81ABA-1943-4BBC-8B4C-07D67373C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g-body-copy">
    <w:name w:val="pg-body-copy"/>
    <w:basedOn w:val="Normal"/>
    <w:rsid w:val="00C2038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2038D"/>
    <w:rPr>
      <w:color w:val="0000FF"/>
      <w:u w:val="single"/>
    </w:rPr>
  </w:style>
  <w:style w:type="paragraph" w:styleId="Header">
    <w:name w:val="header"/>
    <w:basedOn w:val="Normal"/>
    <w:link w:val="HeaderChar"/>
    <w:uiPriority w:val="99"/>
    <w:unhideWhenUsed/>
    <w:rsid w:val="006220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20A7"/>
  </w:style>
  <w:style w:type="paragraph" w:styleId="Footer">
    <w:name w:val="footer"/>
    <w:basedOn w:val="Normal"/>
    <w:link w:val="FooterChar"/>
    <w:uiPriority w:val="99"/>
    <w:unhideWhenUsed/>
    <w:rsid w:val="006220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20A7"/>
  </w:style>
  <w:style w:type="paragraph" w:customStyle="1" w:styleId="cpformat">
    <w:name w:val="cpformat"/>
    <w:basedOn w:val="Normal"/>
    <w:rsid w:val="002F63F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F63F0"/>
    <w:rPr>
      <w:i/>
      <w:iCs/>
    </w:rPr>
  </w:style>
  <w:style w:type="paragraph" w:styleId="FootnoteText">
    <w:name w:val="footnote text"/>
    <w:basedOn w:val="Normal"/>
    <w:link w:val="FootnoteTextChar"/>
    <w:uiPriority w:val="99"/>
    <w:semiHidden/>
    <w:unhideWhenUsed/>
    <w:rsid w:val="009632D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32D3"/>
    <w:rPr>
      <w:sz w:val="20"/>
      <w:szCs w:val="20"/>
    </w:rPr>
  </w:style>
  <w:style w:type="character" w:styleId="FootnoteReference">
    <w:name w:val="footnote reference"/>
    <w:basedOn w:val="DefaultParagraphFont"/>
    <w:uiPriority w:val="99"/>
    <w:semiHidden/>
    <w:unhideWhenUsed/>
    <w:rsid w:val="009632D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2437006">
      <w:bodyDiv w:val="1"/>
      <w:marLeft w:val="0"/>
      <w:marRight w:val="0"/>
      <w:marTop w:val="0"/>
      <w:marBottom w:val="0"/>
      <w:divBdr>
        <w:top w:val="none" w:sz="0" w:space="0" w:color="auto"/>
        <w:left w:val="none" w:sz="0" w:space="0" w:color="auto"/>
        <w:bottom w:val="none" w:sz="0" w:space="0" w:color="auto"/>
        <w:right w:val="none" w:sz="0" w:space="0" w:color="auto"/>
      </w:divBdr>
      <w:divsChild>
        <w:div w:id="160734836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904833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FDE869-4E34-4031-8C8C-142910B9B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7</Pages>
  <Words>1060</Words>
  <Characters>6045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dcterms:created xsi:type="dcterms:W3CDTF">2019-12-04T10:20:00Z</dcterms:created>
  <dcterms:modified xsi:type="dcterms:W3CDTF">2019-12-04T13:24:00Z</dcterms:modified>
</cp:coreProperties>
</file>